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7B8" w:rsidRPr="00994C64" w:rsidRDefault="005D27B8" w:rsidP="00833B34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М</w:t>
      </w:r>
      <w:r w:rsidRPr="00994C64">
        <w:rPr>
          <w:b/>
          <w:bCs/>
          <w:caps/>
          <w:sz w:val="28"/>
          <w:szCs w:val="28"/>
        </w:rPr>
        <w:t>инистерство образования Республики Беларусь</w:t>
      </w:r>
    </w:p>
    <w:p w:rsidR="005D27B8" w:rsidRPr="00FE5DA7" w:rsidRDefault="005D27B8" w:rsidP="00EC5657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 xml:space="preserve">Учебно-методическое объединение по </w:t>
      </w:r>
      <w:r>
        <w:rPr>
          <w:sz w:val="28"/>
          <w:szCs w:val="28"/>
        </w:rPr>
        <w:t xml:space="preserve">высшему </w:t>
      </w:r>
      <w:r w:rsidRPr="00FE5DA7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</w:t>
      </w:r>
      <w:r w:rsidRPr="00FE5DA7">
        <w:rPr>
          <w:sz w:val="28"/>
          <w:szCs w:val="28"/>
        </w:rPr>
        <w:t xml:space="preserve"> образованию</w:t>
      </w:r>
    </w:p>
    <w:p w:rsidR="005D27B8" w:rsidRPr="0072447A" w:rsidRDefault="005D27B8" w:rsidP="00F06358">
      <w:pPr>
        <w:spacing w:before="240" w:line="360" w:lineRule="auto"/>
        <w:ind w:left="5103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5D27B8" w:rsidRPr="00915D5D" w:rsidRDefault="005D27B8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5D27B8" w:rsidRPr="00915D5D" w:rsidRDefault="005D27B8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5D27B8" w:rsidRPr="00915D5D" w:rsidRDefault="005D27B8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5D27B8" w:rsidRPr="00915D5D" w:rsidRDefault="005D27B8" w:rsidP="00F06358">
      <w:pPr>
        <w:ind w:left="5103"/>
        <w:rPr>
          <w:sz w:val="28"/>
          <w:szCs w:val="28"/>
        </w:rPr>
      </w:pPr>
      <w:r>
        <w:rPr>
          <w:sz w:val="28"/>
          <w:szCs w:val="28"/>
        </w:rPr>
        <w:t>___________ В.А.Богуш</w:t>
      </w:r>
    </w:p>
    <w:p w:rsidR="005D27B8" w:rsidRPr="00915D5D" w:rsidRDefault="005D27B8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 xml:space="preserve">__ </w:t>
      </w:r>
    </w:p>
    <w:p w:rsidR="005D27B8" w:rsidRPr="00915D5D" w:rsidRDefault="005D27B8" w:rsidP="00F06358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ТД-______</w:t>
      </w:r>
      <w:r w:rsidRPr="00915D5D">
        <w:rPr>
          <w:sz w:val="28"/>
          <w:szCs w:val="28"/>
        </w:rPr>
        <w:t>/тип.</w:t>
      </w:r>
    </w:p>
    <w:p w:rsidR="005D27B8" w:rsidRPr="00790342" w:rsidRDefault="005D27B8" w:rsidP="00F06358">
      <w:pPr>
        <w:spacing w:before="120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УРОЛОГИЯ</w:t>
      </w:r>
    </w:p>
    <w:p w:rsidR="005D27B8" w:rsidRPr="00994C64" w:rsidRDefault="005D27B8" w:rsidP="00833B34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994C64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</w:t>
      </w:r>
      <w:r>
        <w:rPr>
          <w:b/>
          <w:bCs/>
          <w:spacing w:val="-10"/>
          <w:sz w:val="28"/>
          <w:szCs w:val="28"/>
        </w:rPr>
        <w:t>ей:</w:t>
      </w:r>
    </w:p>
    <w:p w:rsidR="005D27B8" w:rsidRDefault="005D27B8" w:rsidP="00EA7F48">
      <w:pPr>
        <w:ind w:left="567" w:right="6"/>
        <w:jc w:val="center"/>
        <w:rPr>
          <w:b/>
          <w:bCs/>
          <w:sz w:val="28"/>
          <w:szCs w:val="28"/>
        </w:rPr>
      </w:pPr>
      <w:r w:rsidRPr="00EA7F48">
        <w:rPr>
          <w:b/>
          <w:bCs/>
          <w:sz w:val="28"/>
          <w:szCs w:val="28"/>
        </w:rPr>
        <w:t xml:space="preserve">1-79 01 01 </w:t>
      </w:r>
      <w:r>
        <w:rPr>
          <w:b/>
          <w:bCs/>
          <w:sz w:val="28"/>
          <w:szCs w:val="28"/>
        </w:rPr>
        <w:t>«</w:t>
      </w:r>
      <w:r w:rsidRPr="00EA7F48">
        <w:rPr>
          <w:b/>
          <w:bCs/>
          <w:sz w:val="28"/>
          <w:szCs w:val="28"/>
        </w:rPr>
        <w:t>Лечебное дело</w:t>
      </w:r>
      <w:r>
        <w:rPr>
          <w:b/>
          <w:bCs/>
          <w:sz w:val="28"/>
          <w:szCs w:val="28"/>
        </w:rPr>
        <w:t>»;</w:t>
      </w:r>
    </w:p>
    <w:p w:rsidR="005D27B8" w:rsidRPr="00EA7F48" w:rsidRDefault="005D27B8" w:rsidP="00A04EDC">
      <w:pPr>
        <w:tabs>
          <w:tab w:val="left" w:pos="3420"/>
        </w:tabs>
        <w:spacing w:after="360"/>
        <w:ind w:left="567" w:right="6" w:hanging="567"/>
        <w:jc w:val="center"/>
        <w:rPr>
          <w:b/>
          <w:bCs/>
          <w:sz w:val="28"/>
          <w:szCs w:val="28"/>
        </w:rPr>
      </w:pPr>
      <w:r w:rsidRPr="00EA7F48">
        <w:rPr>
          <w:b/>
          <w:bCs/>
          <w:sz w:val="28"/>
          <w:szCs w:val="28"/>
        </w:rPr>
        <w:t xml:space="preserve">1-79 01 02 </w:t>
      </w:r>
      <w:r>
        <w:rPr>
          <w:b/>
          <w:bCs/>
          <w:sz w:val="28"/>
          <w:szCs w:val="28"/>
        </w:rPr>
        <w:t>«</w:t>
      </w:r>
      <w:r w:rsidRPr="00EA7F48">
        <w:rPr>
          <w:b/>
          <w:bCs/>
          <w:sz w:val="28"/>
          <w:szCs w:val="28"/>
        </w:rPr>
        <w:t>Педиатрия</w:t>
      </w:r>
      <w:r>
        <w:rPr>
          <w:b/>
          <w:bCs/>
          <w:sz w:val="28"/>
          <w:szCs w:val="28"/>
        </w:rPr>
        <w:t>»</w:t>
      </w:r>
    </w:p>
    <w:tbl>
      <w:tblPr>
        <w:tblW w:w="9854" w:type="dxa"/>
        <w:tblInd w:w="108" w:type="dxa"/>
        <w:tblLook w:val="01E0"/>
      </w:tblPr>
      <w:tblGrid>
        <w:gridCol w:w="4968"/>
        <w:gridCol w:w="360"/>
        <w:gridCol w:w="4526"/>
      </w:tblGrid>
      <w:tr w:rsidR="005D27B8" w:rsidRPr="003620D0">
        <w:trPr>
          <w:trHeight w:val="472"/>
        </w:trPr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  <w:r>
              <w:rPr>
                <w:sz w:val="28"/>
                <w:szCs w:val="28"/>
              </w:rPr>
              <w:t>,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620D0">
              <w:rPr>
                <w:sz w:val="28"/>
                <w:szCs w:val="28"/>
              </w:rPr>
              <w:t>редседатель Учебно-методического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объединения по </w:t>
            </w:r>
            <w:r>
              <w:rPr>
                <w:sz w:val="28"/>
                <w:szCs w:val="28"/>
              </w:rPr>
              <w:t xml:space="preserve">высшему </w:t>
            </w:r>
            <w:r w:rsidRPr="008A3E8A">
              <w:rPr>
                <w:sz w:val="28"/>
                <w:szCs w:val="28"/>
              </w:rPr>
              <w:t>медицинскому</w:t>
            </w:r>
            <w:r>
              <w:rPr>
                <w:sz w:val="28"/>
                <w:szCs w:val="28"/>
              </w:rPr>
              <w:t>, фармацевтическому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С.А.Касперович</w:t>
            </w:r>
          </w:p>
        </w:tc>
      </w:tr>
      <w:tr w:rsidR="005D27B8" w:rsidRPr="003620D0">
        <w:tc>
          <w:tcPr>
            <w:tcW w:w="4968" w:type="dxa"/>
            <w:vAlign w:val="bottom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Д.Л.Пиневич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5D27B8" w:rsidRPr="003620D0">
        <w:tc>
          <w:tcPr>
            <w:tcW w:w="4968" w:type="dxa"/>
            <w:vAlign w:val="bottom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5D27B8" w:rsidRPr="003620D0">
        <w:trPr>
          <w:trHeight w:val="196"/>
        </w:trPr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Проректор по научно-</w:t>
            </w:r>
          </w:p>
        </w:tc>
      </w:tr>
      <w:tr w:rsidR="005D27B8" w:rsidRPr="003620D0">
        <w:trPr>
          <w:trHeight w:val="219"/>
        </w:trPr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методической работе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«Республиканский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И.В.Титович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Эксперт-нормоконтролер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5D27B8" w:rsidRPr="003620D0" w:rsidRDefault="005D27B8" w:rsidP="00F06358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5D27B8" w:rsidRPr="003620D0">
        <w:tc>
          <w:tcPr>
            <w:tcW w:w="4968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5D27B8" w:rsidRPr="003620D0" w:rsidRDefault="005D27B8" w:rsidP="00F06358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 20_</w:t>
            </w:r>
            <w:r>
              <w:rPr>
                <w:sz w:val="28"/>
                <w:szCs w:val="28"/>
              </w:rPr>
              <w:t xml:space="preserve">_ </w:t>
            </w:r>
          </w:p>
        </w:tc>
      </w:tr>
    </w:tbl>
    <w:p w:rsidR="005D27B8" w:rsidRPr="00F5008F" w:rsidRDefault="005D27B8" w:rsidP="00A44319">
      <w:pPr>
        <w:spacing w:before="24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F5008F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5D27B8" w:rsidRDefault="005D27B8" w:rsidP="00833B34">
      <w:pPr>
        <w:spacing w:before="480"/>
        <w:jc w:val="center"/>
        <w:rPr>
          <w:sz w:val="28"/>
          <w:szCs w:val="28"/>
        </w:rPr>
        <w:sectPr w:rsidR="005D27B8" w:rsidSect="00A85318">
          <w:headerReference w:type="even" r:id="rId7"/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5D27B8" w:rsidRPr="005F6116" w:rsidRDefault="005D27B8" w:rsidP="00BC16B5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lastRenderedPageBreak/>
        <w:t>СоставителИ</w:t>
      </w:r>
      <w:r w:rsidRPr="005F6116">
        <w:rPr>
          <w:sz w:val="28"/>
          <w:szCs w:val="28"/>
        </w:rPr>
        <w:t>:</w:t>
      </w:r>
    </w:p>
    <w:p w:rsidR="005D27B8" w:rsidRPr="005F6116" w:rsidRDefault="005D27B8" w:rsidP="00BC16B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Д.Н.Руденко, доц</w:t>
      </w:r>
      <w:r w:rsidRPr="005F6116">
        <w:rPr>
          <w:sz w:val="28"/>
          <w:szCs w:val="28"/>
        </w:rPr>
        <w:t xml:space="preserve">ент кафедры </w:t>
      </w:r>
      <w:r>
        <w:rPr>
          <w:sz w:val="28"/>
          <w:szCs w:val="28"/>
        </w:rPr>
        <w:t>урологии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медицинский университет»</w:t>
      </w:r>
      <w:r>
        <w:rPr>
          <w:sz w:val="28"/>
          <w:szCs w:val="28"/>
        </w:rPr>
        <w:t>, кандидат медицинских наук;</w:t>
      </w:r>
    </w:p>
    <w:p w:rsidR="005D27B8" w:rsidRPr="00BE2CF1" w:rsidRDefault="005D27B8" w:rsidP="00BC16B5">
      <w:pPr>
        <w:spacing w:after="1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А.В.Строцкий</w:t>
      </w:r>
      <w:r w:rsidRPr="005F6116">
        <w:rPr>
          <w:sz w:val="28"/>
          <w:szCs w:val="28"/>
        </w:rPr>
        <w:t xml:space="preserve">, заведующий кафедрой </w:t>
      </w:r>
      <w:r>
        <w:rPr>
          <w:sz w:val="28"/>
          <w:szCs w:val="28"/>
        </w:rPr>
        <w:t>урологии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медицинский университет», доктор медицинских наук, профессор;</w:t>
      </w:r>
      <w:r>
        <w:rPr>
          <w:sz w:val="28"/>
          <w:szCs w:val="28"/>
        </w:rPr>
        <w:t xml:space="preserve"> </w:t>
      </w:r>
    </w:p>
    <w:p w:rsidR="005D27B8" w:rsidRPr="005F6116" w:rsidRDefault="005D27B8" w:rsidP="00BC16B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И.А.Скобеюс, доц</w:t>
      </w:r>
      <w:r w:rsidRPr="005F6116">
        <w:rPr>
          <w:sz w:val="28"/>
          <w:szCs w:val="28"/>
        </w:rPr>
        <w:t xml:space="preserve">ент кафедры </w:t>
      </w:r>
      <w:r>
        <w:rPr>
          <w:sz w:val="28"/>
          <w:szCs w:val="28"/>
        </w:rPr>
        <w:t>урологии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медицинский университет»</w:t>
      </w:r>
      <w:r>
        <w:rPr>
          <w:sz w:val="28"/>
          <w:szCs w:val="28"/>
        </w:rPr>
        <w:t>, кандидат медицинских наук, доцент;</w:t>
      </w:r>
    </w:p>
    <w:p w:rsidR="005D27B8" w:rsidRDefault="005D27B8" w:rsidP="00BC16B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А.А.Гаврусев, ассист</w:t>
      </w:r>
      <w:r w:rsidRPr="005F6116">
        <w:rPr>
          <w:sz w:val="28"/>
          <w:szCs w:val="28"/>
        </w:rPr>
        <w:t xml:space="preserve">ент кафедры </w:t>
      </w:r>
      <w:r>
        <w:rPr>
          <w:sz w:val="28"/>
          <w:szCs w:val="28"/>
        </w:rPr>
        <w:t>урологии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медицинский университет»</w:t>
      </w:r>
      <w:r>
        <w:rPr>
          <w:sz w:val="28"/>
          <w:szCs w:val="28"/>
        </w:rPr>
        <w:t>,</w:t>
      </w:r>
      <w:r w:rsidRPr="0032644E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 медицинских наук</w:t>
      </w:r>
    </w:p>
    <w:p w:rsidR="005D27B8" w:rsidRPr="005F6116" w:rsidRDefault="005D27B8" w:rsidP="00BC16B5">
      <w:pPr>
        <w:spacing w:before="36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5D27B8" w:rsidRDefault="005D27B8" w:rsidP="00BC16B5">
      <w:pPr>
        <w:spacing w:after="120"/>
        <w:jc w:val="both"/>
        <w:rPr>
          <w:color w:val="000000"/>
          <w:sz w:val="28"/>
          <w:szCs w:val="28"/>
          <w:shd w:val="clear" w:color="auto" w:fill="FFFFFF"/>
        </w:rPr>
      </w:pPr>
      <w:r w:rsidRPr="00401A07">
        <w:rPr>
          <w:color w:val="000000"/>
          <w:sz w:val="28"/>
          <w:szCs w:val="28"/>
          <w:shd w:val="clear" w:color="auto" w:fill="FFFFFF"/>
        </w:rPr>
        <w:t>Кафедра</w:t>
      </w:r>
      <w:hyperlink r:id="rId9" w:history="1">
        <w:r w:rsidRPr="00401A07">
          <w:rPr>
            <w:rStyle w:val="a8"/>
            <w:color w:val="000000"/>
            <w:sz w:val="28"/>
            <w:szCs w:val="28"/>
            <w:u w:val="none"/>
          </w:rPr>
          <w:t xml:space="preserve"> госпитальной хирургии с курсами урологии и детской хирургии </w:t>
        </w:r>
      </w:hyperlink>
      <w:r w:rsidRPr="00401A07">
        <w:rPr>
          <w:sz w:val="28"/>
          <w:szCs w:val="28"/>
        </w:rPr>
        <w:t>учреждения образования</w:t>
      </w:r>
      <w:r w:rsidRPr="00401A07">
        <w:rPr>
          <w:rStyle w:val="af"/>
          <w:i w:val="0"/>
          <w:iCs w:val="0"/>
          <w:color w:val="000000"/>
          <w:sz w:val="28"/>
          <w:szCs w:val="28"/>
          <w:shd w:val="clear" w:color="auto" w:fill="FFFFFF"/>
        </w:rPr>
        <w:t xml:space="preserve"> «Витебский</w:t>
      </w:r>
      <w:r w:rsidRPr="00401A07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401A07">
        <w:rPr>
          <w:color w:val="000000"/>
          <w:sz w:val="28"/>
          <w:szCs w:val="28"/>
          <w:shd w:val="clear" w:color="auto" w:fill="FFFFFF"/>
        </w:rPr>
        <w:t>государственный ордена Дружбы народов медицинск</w:t>
      </w:r>
      <w:r>
        <w:rPr>
          <w:color w:val="000000"/>
          <w:sz w:val="28"/>
          <w:szCs w:val="28"/>
          <w:shd w:val="clear" w:color="auto" w:fill="FFFFFF"/>
        </w:rPr>
        <w:t xml:space="preserve">ий университет»; </w:t>
      </w:r>
    </w:p>
    <w:p w:rsidR="005D27B8" w:rsidRPr="00401A07" w:rsidRDefault="005D27B8" w:rsidP="00401A07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Н.А.</w:t>
      </w:r>
      <w:r w:rsidRPr="00401A07">
        <w:rPr>
          <w:sz w:val="28"/>
          <w:szCs w:val="28"/>
        </w:rPr>
        <w:t>Нечипоренко</w:t>
      </w:r>
      <w:r>
        <w:rPr>
          <w:sz w:val="28"/>
          <w:szCs w:val="28"/>
        </w:rPr>
        <w:t>,</w:t>
      </w:r>
      <w:r w:rsidRPr="00401A07">
        <w:rPr>
          <w:sz w:val="28"/>
          <w:szCs w:val="28"/>
        </w:rPr>
        <w:t xml:space="preserve"> профессор 2-й кафедры хирургических болезней учреждения образования «Гродненский государственный медицинский университет», </w:t>
      </w:r>
      <w:r w:rsidRPr="00401A07">
        <w:rPr>
          <w:color w:val="000000"/>
          <w:sz w:val="28"/>
          <w:szCs w:val="28"/>
          <w:shd w:val="clear" w:color="auto" w:fill="FFFFFF"/>
        </w:rPr>
        <w:t xml:space="preserve">доктор медицинских наук, </w:t>
      </w:r>
      <w:r w:rsidRPr="00401A07">
        <w:rPr>
          <w:sz w:val="28"/>
          <w:szCs w:val="28"/>
        </w:rPr>
        <w:t>профессор;</w:t>
      </w:r>
    </w:p>
    <w:p w:rsidR="005D27B8" w:rsidRDefault="005D27B8" w:rsidP="001D1CD6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Н.И.</w:t>
      </w:r>
      <w:r w:rsidRPr="00401A07">
        <w:rPr>
          <w:sz w:val="28"/>
          <w:szCs w:val="28"/>
        </w:rPr>
        <w:t>Симченко</w:t>
      </w:r>
      <w:r>
        <w:rPr>
          <w:sz w:val="28"/>
          <w:szCs w:val="28"/>
        </w:rPr>
        <w:t>,</w:t>
      </w:r>
      <w:r w:rsidRPr="00401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профессор </w:t>
      </w:r>
      <w:r w:rsidRPr="00401A07">
        <w:rPr>
          <w:sz w:val="28"/>
          <w:szCs w:val="28"/>
        </w:rPr>
        <w:t xml:space="preserve">кафедры </w:t>
      </w:r>
      <w:r w:rsidRPr="00401A07">
        <w:rPr>
          <w:color w:val="000000"/>
          <w:sz w:val="28"/>
          <w:szCs w:val="28"/>
          <w:shd w:val="clear" w:color="auto" w:fill="FFFFFF"/>
        </w:rPr>
        <w:t>хирургических болезней № 3 с курсом урологии</w:t>
      </w:r>
      <w:r w:rsidRPr="00401A07">
        <w:rPr>
          <w:sz w:val="28"/>
          <w:szCs w:val="28"/>
        </w:rPr>
        <w:t xml:space="preserve"> учреждения образования «Гомельский государственный медицинский университет», заведующий курсом урологии</w:t>
      </w:r>
      <w:r>
        <w:rPr>
          <w:sz w:val="28"/>
          <w:szCs w:val="28"/>
        </w:rPr>
        <w:t>,</w:t>
      </w:r>
      <w:r w:rsidRPr="00401A07">
        <w:rPr>
          <w:sz w:val="28"/>
          <w:szCs w:val="28"/>
        </w:rPr>
        <w:t xml:space="preserve"> </w:t>
      </w:r>
      <w:r w:rsidRPr="00401A07">
        <w:rPr>
          <w:color w:val="000000"/>
          <w:sz w:val="28"/>
          <w:szCs w:val="28"/>
          <w:shd w:val="clear" w:color="auto" w:fill="FFFFFF"/>
        </w:rPr>
        <w:t>док</w:t>
      </w:r>
      <w:r>
        <w:rPr>
          <w:color w:val="000000"/>
          <w:sz w:val="28"/>
          <w:szCs w:val="28"/>
          <w:shd w:val="clear" w:color="auto" w:fill="FFFFFF"/>
        </w:rPr>
        <w:t>тор медицинских наук, профессор</w:t>
      </w:r>
    </w:p>
    <w:p w:rsidR="005D27B8" w:rsidRDefault="005D27B8" w:rsidP="001D1CD6">
      <w:pPr>
        <w:jc w:val="both"/>
        <w:rPr>
          <w:color w:val="000000"/>
          <w:sz w:val="28"/>
          <w:szCs w:val="28"/>
          <w:shd w:val="clear" w:color="auto" w:fill="FFFFFF"/>
        </w:rPr>
      </w:pPr>
    </w:p>
    <w:p w:rsidR="005D27B8" w:rsidRPr="005F6116" w:rsidRDefault="005D27B8" w:rsidP="00BC16B5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Рекомендована к утверждению в качестве типовой:</w:t>
      </w:r>
    </w:p>
    <w:p w:rsidR="005D27B8" w:rsidRDefault="005D27B8" w:rsidP="00BC16B5">
      <w:pPr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>урологии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медицинский уни</w:t>
      </w:r>
      <w:r>
        <w:rPr>
          <w:sz w:val="28"/>
          <w:szCs w:val="28"/>
        </w:rPr>
        <w:t>верситет»</w:t>
      </w:r>
      <w:r w:rsidRPr="005F6116">
        <w:rPr>
          <w:sz w:val="28"/>
          <w:szCs w:val="28"/>
        </w:rPr>
        <w:t xml:space="preserve"> </w:t>
      </w:r>
    </w:p>
    <w:p w:rsidR="005D27B8" w:rsidRPr="005F6116" w:rsidRDefault="005D27B8" w:rsidP="00BC16B5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 w:rsidRPr="00C04CCD">
        <w:rPr>
          <w:sz w:val="28"/>
          <w:szCs w:val="28"/>
        </w:rPr>
        <w:t>8 от 22.02.2017);</w:t>
      </w:r>
    </w:p>
    <w:p w:rsidR="005D27B8" w:rsidRDefault="005D27B8" w:rsidP="00BC16B5">
      <w:pPr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</w:t>
      </w:r>
      <w:r>
        <w:rPr>
          <w:sz w:val="28"/>
          <w:szCs w:val="28"/>
        </w:rPr>
        <w:t>ский университет»</w:t>
      </w:r>
    </w:p>
    <w:p w:rsidR="005D27B8" w:rsidRPr="00750B1D" w:rsidRDefault="005D27B8" w:rsidP="00BC16B5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8</w:t>
      </w:r>
      <w:r w:rsidRPr="008F2DCA"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19.04.2017</w:t>
      </w:r>
      <w:r w:rsidRPr="00750B1D">
        <w:rPr>
          <w:sz w:val="28"/>
          <w:szCs w:val="28"/>
        </w:rPr>
        <w:t>);</w:t>
      </w:r>
    </w:p>
    <w:p w:rsidR="005D27B8" w:rsidRDefault="005D27B8" w:rsidP="00BC16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</w:t>
      </w:r>
      <w:r w:rsidRPr="00BC16B5">
        <w:rPr>
          <w:sz w:val="28"/>
          <w:szCs w:val="28"/>
        </w:rPr>
        <w:t>советом по лечебному делу Учебно-методического</w:t>
      </w:r>
      <w:r w:rsidRPr="005F6116">
        <w:rPr>
          <w:sz w:val="28"/>
          <w:szCs w:val="28"/>
        </w:rPr>
        <w:t xml:space="preserve"> объединения </w:t>
      </w:r>
      <w:r>
        <w:rPr>
          <w:sz w:val="28"/>
          <w:szCs w:val="28"/>
        </w:rPr>
        <w:t xml:space="preserve">по высшему </w:t>
      </w:r>
      <w:r w:rsidRPr="008A3E8A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 образованию</w:t>
      </w:r>
    </w:p>
    <w:p w:rsidR="005D27B8" w:rsidRDefault="005D27B8" w:rsidP="00BC16B5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(про</w:t>
      </w:r>
      <w:r>
        <w:rPr>
          <w:sz w:val="28"/>
          <w:szCs w:val="28"/>
        </w:rPr>
        <w:t>токол № 8</w:t>
      </w:r>
      <w:r w:rsidRPr="005F6116">
        <w:rPr>
          <w:sz w:val="28"/>
          <w:szCs w:val="28"/>
        </w:rPr>
        <w:t xml:space="preserve"> от </w:t>
      </w:r>
      <w:r>
        <w:rPr>
          <w:sz w:val="28"/>
          <w:szCs w:val="28"/>
        </w:rPr>
        <w:t>25.05.2017</w:t>
      </w:r>
      <w:r w:rsidRPr="005F611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5D27B8" w:rsidRDefault="005D27B8" w:rsidP="00BC16B5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5F6116">
        <w:rPr>
          <w:sz w:val="28"/>
          <w:szCs w:val="28"/>
        </w:rPr>
        <w:t xml:space="preserve"> по </w:t>
      </w:r>
      <w:r>
        <w:rPr>
          <w:sz w:val="28"/>
          <w:szCs w:val="28"/>
        </w:rPr>
        <w:t>педиатрии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чебно-методического объединения </w:t>
      </w:r>
      <w:r>
        <w:rPr>
          <w:sz w:val="28"/>
          <w:szCs w:val="28"/>
        </w:rPr>
        <w:t xml:space="preserve">по высшему </w:t>
      </w:r>
      <w:r w:rsidRPr="008A3E8A">
        <w:rPr>
          <w:sz w:val="28"/>
          <w:szCs w:val="28"/>
        </w:rPr>
        <w:t>медицинскому</w:t>
      </w:r>
      <w:r>
        <w:rPr>
          <w:sz w:val="28"/>
          <w:szCs w:val="28"/>
        </w:rPr>
        <w:t>, фармацевтическому образованию</w:t>
      </w:r>
    </w:p>
    <w:p w:rsidR="005D27B8" w:rsidRDefault="005D27B8" w:rsidP="00BC16B5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(про</w:t>
      </w:r>
      <w:r>
        <w:rPr>
          <w:sz w:val="28"/>
          <w:szCs w:val="28"/>
        </w:rPr>
        <w:t>токол № 8</w:t>
      </w:r>
      <w:r w:rsidRPr="005F6116">
        <w:rPr>
          <w:sz w:val="28"/>
          <w:szCs w:val="28"/>
        </w:rPr>
        <w:t xml:space="preserve"> от </w:t>
      </w:r>
      <w:r>
        <w:rPr>
          <w:sz w:val="28"/>
          <w:szCs w:val="28"/>
        </w:rPr>
        <w:t>26.05.2017</w:t>
      </w:r>
      <w:r w:rsidRPr="005F6116">
        <w:rPr>
          <w:sz w:val="28"/>
          <w:szCs w:val="28"/>
        </w:rPr>
        <w:t>)</w:t>
      </w:r>
    </w:p>
    <w:p w:rsidR="005D27B8" w:rsidRDefault="005D27B8" w:rsidP="00833B34">
      <w:pPr>
        <w:spacing w:after="120"/>
        <w:jc w:val="both"/>
        <w:rPr>
          <w:sz w:val="28"/>
          <w:szCs w:val="28"/>
        </w:rPr>
      </w:pPr>
    </w:p>
    <w:p w:rsidR="005D27B8" w:rsidRDefault="005D27B8" w:rsidP="00833B34">
      <w:pPr>
        <w:jc w:val="both"/>
        <w:rPr>
          <w:sz w:val="28"/>
          <w:szCs w:val="28"/>
        </w:rPr>
        <w:sectPr w:rsidR="005D27B8" w:rsidSect="00A85318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D27B8" w:rsidRPr="006858A8" w:rsidRDefault="005D27B8" w:rsidP="00102E16">
      <w:pPr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0" w:name="_Toc402515615"/>
      <w:r w:rsidRPr="006858A8">
        <w:rPr>
          <w:b/>
          <w:bCs/>
          <w:smallCaps/>
          <w:color w:val="000000"/>
          <w:spacing w:val="30"/>
          <w:sz w:val="32"/>
          <w:szCs w:val="32"/>
        </w:rPr>
        <w:lastRenderedPageBreak/>
        <w:t>Пояснительная записка</w:t>
      </w:r>
      <w:bookmarkEnd w:id="0"/>
    </w:p>
    <w:p w:rsidR="005D27B8" w:rsidRPr="00432061" w:rsidRDefault="005D27B8" w:rsidP="00102E16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466">
        <w:rPr>
          <w:rFonts w:ascii="Times New Roman" w:hAnsi="Times New Roman" w:cs="Times New Roman"/>
          <w:sz w:val="28"/>
          <w:szCs w:val="28"/>
        </w:rPr>
        <w:t xml:space="preserve">Урология – учебная дисциплина, содержащая систематизированные научные знания о заболеваниях органов мочевой системы у женщин, органов мочевой системы и половых </w:t>
      </w:r>
      <w:r>
        <w:rPr>
          <w:rFonts w:ascii="Times New Roman" w:hAnsi="Times New Roman" w:cs="Times New Roman"/>
          <w:sz w:val="28"/>
          <w:szCs w:val="28"/>
        </w:rPr>
        <w:t xml:space="preserve">органов у мужчин, </w:t>
      </w:r>
      <w:r w:rsidRPr="00FD6466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FD6466">
        <w:rPr>
          <w:rFonts w:ascii="Times New Roman" w:hAnsi="Times New Roman" w:cs="Times New Roman"/>
          <w:sz w:val="28"/>
          <w:szCs w:val="28"/>
        </w:rPr>
        <w:t xml:space="preserve"> их лечения и профилактики.</w:t>
      </w:r>
    </w:p>
    <w:p w:rsidR="005D27B8" w:rsidRPr="00FD6466" w:rsidRDefault="005D27B8" w:rsidP="00102E16">
      <w:pPr>
        <w:pStyle w:val="11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B2A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«Урология» </w:t>
      </w:r>
      <w:r w:rsidRPr="00FD6466">
        <w:rPr>
          <w:rFonts w:ascii="Times New Roman" w:hAnsi="Times New Roman" w:cs="Times New Roman"/>
          <w:sz w:val="28"/>
          <w:szCs w:val="28"/>
        </w:rPr>
        <w:t>разработана в соответствии со следующими нормативными документами:</w:t>
      </w:r>
    </w:p>
    <w:p w:rsidR="005D27B8" w:rsidRPr="00FD6466" w:rsidRDefault="005D27B8" w:rsidP="00102E16">
      <w:pPr>
        <w:numPr>
          <w:ilvl w:val="1"/>
          <w:numId w:val="10"/>
        </w:numPr>
        <w:tabs>
          <w:tab w:val="clear" w:pos="2149"/>
          <w:tab w:val="num" w:pos="1120"/>
        </w:tabs>
        <w:ind w:left="0" w:firstLine="567"/>
        <w:jc w:val="both"/>
        <w:rPr>
          <w:color w:val="000000"/>
          <w:sz w:val="28"/>
          <w:szCs w:val="28"/>
        </w:rPr>
      </w:pPr>
      <w:r w:rsidRPr="00FD6466">
        <w:rPr>
          <w:color w:val="000000"/>
          <w:sz w:val="28"/>
          <w:szCs w:val="28"/>
        </w:rPr>
        <w:t xml:space="preserve">образовательным стандартом высшего образования по специальности </w:t>
      </w:r>
      <w:r w:rsidRPr="00FD6466">
        <w:rPr>
          <w:color w:val="000000"/>
          <w:sz w:val="28"/>
          <w:szCs w:val="28"/>
        </w:rPr>
        <w:br w:type="textWrapping" w:clear="all"/>
        <w:t>1-79 01 01 «Лечебное дело», утвержденным и введенным в действие постановлением Министерства образования Республики Беларусь от 30.08.2013 № 88;</w:t>
      </w:r>
    </w:p>
    <w:p w:rsidR="005D27B8" w:rsidRPr="00FD6466" w:rsidRDefault="005D27B8" w:rsidP="00102E16">
      <w:pPr>
        <w:numPr>
          <w:ilvl w:val="1"/>
          <w:numId w:val="10"/>
        </w:numPr>
        <w:tabs>
          <w:tab w:val="clear" w:pos="2149"/>
          <w:tab w:val="num" w:pos="1120"/>
        </w:tabs>
        <w:ind w:left="0" w:firstLine="567"/>
        <w:jc w:val="both"/>
        <w:rPr>
          <w:color w:val="000000"/>
          <w:sz w:val="28"/>
          <w:szCs w:val="28"/>
        </w:rPr>
      </w:pPr>
      <w:r w:rsidRPr="00FD6466">
        <w:rPr>
          <w:color w:val="000000"/>
          <w:sz w:val="28"/>
          <w:szCs w:val="28"/>
        </w:rPr>
        <w:t xml:space="preserve">образовательным стандартом высшего образования по специальности </w:t>
      </w:r>
      <w:r w:rsidRPr="00FD6466">
        <w:rPr>
          <w:color w:val="000000"/>
          <w:sz w:val="28"/>
          <w:szCs w:val="28"/>
        </w:rPr>
        <w:br w:type="textWrapping" w:clear="all"/>
        <w:t xml:space="preserve">1-79 01 02 «Педиатрия», утвержденным и введенным в действие постановлением Министерства образования Республики Беларусь от 30.08.2013 № 88; </w:t>
      </w:r>
    </w:p>
    <w:p w:rsidR="005D27B8" w:rsidRPr="00FD6466" w:rsidRDefault="005D27B8" w:rsidP="00102E16">
      <w:pPr>
        <w:numPr>
          <w:ilvl w:val="1"/>
          <w:numId w:val="10"/>
        </w:numPr>
        <w:tabs>
          <w:tab w:val="clear" w:pos="2149"/>
          <w:tab w:val="num" w:pos="1120"/>
        </w:tabs>
        <w:ind w:left="0" w:firstLine="567"/>
        <w:jc w:val="both"/>
        <w:rPr>
          <w:color w:val="000000"/>
          <w:sz w:val="28"/>
          <w:szCs w:val="28"/>
        </w:rPr>
      </w:pPr>
      <w:r w:rsidRPr="00FD6466">
        <w:rPr>
          <w:color w:val="000000"/>
          <w:sz w:val="28"/>
          <w:szCs w:val="28"/>
        </w:rPr>
        <w:t>типовым учебным планом по специальности 1-79 01 01 «Лечебное дело» (регистрационный № L 79-1-001/тип.), утвержденным первым заместителем Министра образования</w:t>
      </w:r>
      <w:r>
        <w:rPr>
          <w:color w:val="000000"/>
          <w:sz w:val="28"/>
          <w:szCs w:val="28"/>
        </w:rPr>
        <w:t xml:space="preserve"> Республики Беларусь 30.05.2013;</w:t>
      </w:r>
    </w:p>
    <w:p w:rsidR="005D27B8" w:rsidRPr="00FD6466" w:rsidRDefault="005D27B8" w:rsidP="00102E16">
      <w:pPr>
        <w:numPr>
          <w:ilvl w:val="1"/>
          <w:numId w:val="10"/>
        </w:numPr>
        <w:tabs>
          <w:tab w:val="clear" w:pos="2149"/>
          <w:tab w:val="num" w:pos="1120"/>
        </w:tabs>
        <w:ind w:left="0" w:firstLine="567"/>
        <w:jc w:val="both"/>
        <w:rPr>
          <w:color w:val="000000"/>
          <w:sz w:val="28"/>
          <w:szCs w:val="28"/>
        </w:rPr>
      </w:pPr>
      <w:r w:rsidRPr="00FD6466">
        <w:rPr>
          <w:color w:val="000000"/>
          <w:sz w:val="28"/>
          <w:szCs w:val="28"/>
        </w:rPr>
        <w:t>типовым учебным планом по специальности 1-79 01 02 «Педиатрия» (</w:t>
      </w:r>
      <w:r w:rsidRPr="00FD6466">
        <w:rPr>
          <w:sz w:val="28"/>
          <w:szCs w:val="28"/>
        </w:rPr>
        <w:t xml:space="preserve">регистрационный № </w:t>
      </w:r>
      <w:r w:rsidRPr="00FD6466">
        <w:rPr>
          <w:sz w:val="28"/>
          <w:szCs w:val="28"/>
          <w:lang w:val="en-US"/>
        </w:rPr>
        <w:t>L</w:t>
      </w:r>
      <w:r w:rsidRPr="00FD6466">
        <w:rPr>
          <w:sz w:val="28"/>
          <w:szCs w:val="28"/>
        </w:rPr>
        <w:t xml:space="preserve"> 79-1-003/тип.), утвержденным</w:t>
      </w:r>
      <w:r w:rsidRPr="00FD6466">
        <w:rPr>
          <w:color w:val="000000"/>
          <w:sz w:val="28"/>
          <w:szCs w:val="28"/>
        </w:rPr>
        <w:t xml:space="preserve"> первым заместителем Министра образования Республики Беларусь 30.05.2013.</w:t>
      </w:r>
    </w:p>
    <w:p w:rsidR="005D27B8" w:rsidRPr="006F1552" w:rsidRDefault="005D27B8" w:rsidP="00102E16">
      <w:pPr>
        <w:ind w:firstLine="567"/>
        <w:jc w:val="both"/>
        <w:rPr>
          <w:sz w:val="28"/>
          <w:szCs w:val="28"/>
        </w:rPr>
      </w:pPr>
      <w:r w:rsidRPr="00FD6466">
        <w:rPr>
          <w:sz w:val="28"/>
          <w:szCs w:val="28"/>
        </w:rPr>
        <w:t>Цель преподавания и изучения учебной</w:t>
      </w:r>
      <w:r>
        <w:rPr>
          <w:sz w:val="28"/>
          <w:szCs w:val="28"/>
        </w:rPr>
        <w:t xml:space="preserve"> </w:t>
      </w:r>
      <w:r w:rsidRPr="006F1552">
        <w:rPr>
          <w:sz w:val="28"/>
          <w:szCs w:val="28"/>
        </w:rPr>
        <w:t>дисциплины «Урология» состоит в формировании у студентов и приобретении ими научных знаний о</w:t>
      </w:r>
      <w:r>
        <w:rPr>
          <w:sz w:val="28"/>
          <w:szCs w:val="28"/>
        </w:rPr>
        <w:t>б</w:t>
      </w:r>
      <w:r w:rsidRPr="006F1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этиологии, патогенезе, клинической картине </w:t>
      </w:r>
      <w:r w:rsidRPr="006F1552">
        <w:rPr>
          <w:sz w:val="28"/>
          <w:szCs w:val="28"/>
        </w:rPr>
        <w:t>заболевани</w:t>
      </w:r>
      <w:r>
        <w:rPr>
          <w:sz w:val="28"/>
          <w:szCs w:val="28"/>
        </w:rPr>
        <w:t>й</w:t>
      </w:r>
      <w:r w:rsidRPr="006F1552">
        <w:rPr>
          <w:sz w:val="28"/>
          <w:szCs w:val="28"/>
        </w:rPr>
        <w:t xml:space="preserve"> органов мочевой системы у женщин, заболевани</w:t>
      </w:r>
      <w:r>
        <w:rPr>
          <w:sz w:val="28"/>
          <w:szCs w:val="28"/>
        </w:rPr>
        <w:t>й</w:t>
      </w:r>
      <w:r w:rsidRPr="006F1552">
        <w:rPr>
          <w:sz w:val="28"/>
          <w:szCs w:val="28"/>
        </w:rPr>
        <w:t xml:space="preserve"> органов мочевой системы и половых органов у мужчин, методах их </w:t>
      </w:r>
      <w:r>
        <w:rPr>
          <w:sz w:val="28"/>
          <w:szCs w:val="28"/>
        </w:rPr>
        <w:t xml:space="preserve">диагностики, </w:t>
      </w:r>
      <w:r w:rsidRPr="006F1552">
        <w:rPr>
          <w:sz w:val="28"/>
          <w:szCs w:val="28"/>
        </w:rPr>
        <w:t>лечения и профилактики.</w:t>
      </w:r>
    </w:p>
    <w:p w:rsidR="005D27B8" w:rsidRPr="00FD6466" w:rsidRDefault="005D27B8" w:rsidP="00102E16">
      <w:pPr>
        <w:ind w:firstLine="567"/>
        <w:jc w:val="both"/>
        <w:rPr>
          <w:color w:val="000000"/>
          <w:spacing w:val="-4"/>
          <w:sz w:val="28"/>
          <w:szCs w:val="28"/>
        </w:rPr>
      </w:pPr>
      <w:r w:rsidRPr="00FD6466">
        <w:rPr>
          <w:color w:val="000000"/>
          <w:spacing w:val="-4"/>
          <w:sz w:val="28"/>
          <w:szCs w:val="28"/>
        </w:rPr>
        <w:t xml:space="preserve">Задачи изучения </w:t>
      </w:r>
      <w:r w:rsidRPr="00FD6466">
        <w:rPr>
          <w:sz w:val="28"/>
          <w:szCs w:val="28"/>
        </w:rPr>
        <w:t>учебной</w:t>
      </w:r>
      <w:r w:rsidRPr="00FD6466">
        <w:rPr>
          <w:color w:val="000000"/>
          <w:spacing w:val="-4"/>
          <w:sz w:val="28"/>
          <w:szCs w:val="28"/>
        </w:rPr>
        <w:t xml:space="preserve"> дисциплины состоят в приобретении студентами академических компетенций, основу которых составляет знание:</w:t>
      </w:r>
    </w:p>
    <w:p w:rsidR="005D27B8" w:rsidRPr="005F6116" w:rsidRDefault="005D27B8" w:rsidP="00AA5EB1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 w:rsidRPr="005F6116">
        <w:rPr>
          <w:color w:val="000000"/>
          <w:sz w:val="28"/>
          <w:szCs w:val="28"/>
        </w:rPr>
        <w:t>фактор</w:t>
      </w:r>
      <w:r>
        <w:rPr>
          <w:color w:val="000000"/>
          <w:sz w:val="28"/>
          <w:szCs w:val="28"/>
        </w:rPr>
        <w:t>ов риска возникновения наиболее распространенных урологических заболеваний и методов их профилактики;</w:t>
      </w:r>
    </w:p>
    <w:p w:rsidR="005D27B8" w:rsidRDefault="005D27B8" w:rsidP="00102E16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 w:rsidRPr="00FD6466">
        <w:rPr>
          <w:color w:val="000000"/>
          <w:sz w:val="28"/>
          <w:szCs w:val="28"/>
        </w:rPr>
        <w:t>этиологии</w:t>
      </w:r>
      <w:r>
        <w:rPr>
          <w:color w:val="000000"/>
          <w:sz w:val="28"/>
          <w:szCs w:val="28"/>
        </w:rPr>
        <w:t>, патогенеза</w:t>
      </w:r>
      <w:r w:rsidRPr="00FD646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клинической картины </w:t>
      </w:r>
      <w:r w:rsidRPr="00FD6466">
        <w:rPr>
          <w:color w:val="000000"/>
          <w:sz w:val="28"/>
          <w:szCs w:val="28"/>
        </w:rPr>
        <w:t>урологических</w:t>
      </w:r>
      <w:r>
        <w:rPr>
          <w:color w:val="000000"/>
          <w:sz w:val="28"/>
          <w:szCs w:val="28"/>
        </w:rPr>
        <w:t xml:space="preserve"> заболеваний;</w:t>
      </w:r>
      <w:r w:rsidRPr="00DF5480">
        <w:rPr>
          <w:color w:val="000000"/>
          <w:sz w:val="28"/>
          <w:szCs w:val="28"/>
        </w:rPr>
        <w:t xml:space="preserve"> </w:t>
      </w:r>
    </w:p>
    <w:p w:rsidR="005D27B8" w:rsidRPr="00677071" w:rsidRDefault="005D27B8" w:rsidP="00677071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причин, </w:t>
      </w:r>
      <w:r w:rsidRPr="005F6116">
        <w:rPr>
          <w:color w:val="000000"/>
          <w:sz w:val="28"/>
          <w:szCs w:val="28"/>
        </w:rPr>
        <w:t>механизм</w:t>
      </w:r>
      <w:r>
        <w:rPr>
          <w:color w:val="000000"/>
          <w:sz w:val="28"/>
          <w:szCs w:val="28"/>
        </w:rPr>
        <w:t>ов</w:t>
      </w:r>
      <w:r w:rsidRPr="005F61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677071">
        <w:rPr>
          <w:color w:val="000000"/>
          <w:sz w:val="28"/>
          <w:szCs w:val="28"/>
        </w:rPr>
        <w:t>проявлений типичных осложнений урологических за</w:t>
      </w:r>
      <w:r>
        <w:rPr>
          <w:color w:val="000000"/>
          <w:sz w:val="28"/>
          <w:szCs w:val="28"/>
        </w:rPr>
        <w:t>болеваний.</w:t>
      </w:r>
    </w:p>
    <w:p w:rsidR="005D27B8" w:rsidRPr="005F6116" w:rsidRDefault="005D27B8" w:rsidP="00102E16">
      <w:pPr>
        <w:ind w:firstLine="567"/>
        <w:jc w:val="both"/>
        <w:rPr>
          <w:color w:val="000000"/>
          <w:sz w:val="28"/>
          <w:szCs w:val="28"/>
        </w:rPr>
      </w:pPr>
      <w:r w:rsidRPr="00FD6466">
        <w:rPr>
          <w:color w:val="000000"/>
          <w:sz w:val="28"/>
          <w:szCs w:val="28"/>
        </w:rPr>
        <w:t xml:space="preserve">Задачи преподавания </w:t>
      </w:r>
      <w:r w:rsidRPr="00FD6466">
        <w:rPr>
          <w:sz w:val="28"/>
          <w:szCs w:val="28"/>
        </w:rPr>
        <w:t>учебной</w:t>
      </w:r>
      <w:r w:rsidRPr="00FD6466">
        <w:rPr>
          <w:color w:val="000000"/>
          <w:sz w:val="28"/>
          <w:szCs w:val="28"/>
        </w:rPr>
        <w:t xml:space="preserve"> дисциплины состоят в формировании социально-личностных и профессиональных компетенций, основа которых заключается в знании и применении:</w:t>
      </w:r>
    </w:p>
    <w:p w:rsidR="005D27B8" w:rsidRDefault="005D27B8" w:rsidP="00102E16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методов диагностики и дифференциальной диагностики острых состояний и заболеваний органов мочевыводящей системы и мужской половой системы;</w:t>
      </w:r>
    </w:p>
    <w:p w:rsidR="005D27B8" w:rsidRDefault="005D27B8" w:rsidP="00677071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диагностики и оказания </w:t>
      </w:r>
      <w:r w:rsidRPr="00AD491C">
        <w:rPr>
          <w:sz w:val="28"/>
          <w:szCs w:val="28"/>
        </w:rPr>
        <w:t>медицинской</w:t>
      </w:r>
      <w:r>
        <w:rPr>
          <w:color w:val="000000"/>
          <w:sz w:val="28"/>
          <w:szCs w:val="28"/>
        </w:rPr>
        <w:t xml:space="preserve"> помощи при неотложных урологических состояниях в педиатрии и у взрослых пациентов;</w:t>
      </w:r>
    </w:p>
    <w:p w:rsidR="005D27B8" w:rsidRDefault="005D27B8" w:rsidP="00102E16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методов лечения урологических заболеваний;</w:t>
      </w:r>
    </w:p>
    <w:p w:rsidR="005D27B8" w:rsidRDefault="005D27B8" w:rsidP="00102E16">
      <w:pPr>
        <w:numPr>
          <w:ilvl w:val="0"/>
          <w:numId w:val="1"/>
        </w:numPr>
        <w:tabs>
          <w:tab w:val="clear" w:pos="2138"/>
          <w:tab w:val="num" w:pos="1080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принципов диспансерного наблюдения за пациентами с урологическими заболеваниями.</w:t>
      </w:r>
    </w:p>
    <w:p w:rsidR="005D27B8" w:rsidRDefault="005D27B8" w:rsidP="009668D7">
      <w:pPr>
        <w:ind w:firstLine="709"/>
        <w:jc w:val="both"/>
        <w:rPr>
          <w:sz w:val="28"/>
          <w:szCs w:val="28"/>
        </w:rPr>
      </w:pPr>
      <w:r w:rsidRPr="009668D7">
        <w:rPr>
          <w:sz w:val="28"/>
          <w:szCs w:val="28"/>
        </w:rPr>
        <w:t>Специфика подготовки врачей по специальности 1-79 01 01 «Лечебное дело»</w:t>
      </w:r>
      <w:r>
        <w:rPr>
          <w:sz w:val="28"/>
          <w:szCs w:val="28"/>
        </w:rPr>
        <w:t xml:space="preserve"> состоит в </w:t>
      </w:r>
      <w:r w:rsidRPr="00EF39C2">
        <w:rPr>
          <w:sz w:val="28"/>
          <w:szCs w:val="28"/>
        </w:rPr>
        <w:t>необходимост</w:t>
      </w:r>
      <w:r>
        <w:rPr>
          <w:sz w:val="28"/>
          <w:szCs w:val="28"/>
        </w:rPr>
        <w:t>и формирования знаний, приобретении умений и навыков по диагностике и лечению урологических заболеваний у взрослых пациентов.</w:t>
      </w:r>
      <w:r w:rsidRPr="00EF39C2">
        <w:rPr>
          <w:sz w:val="28"/>
          <w:szCs w:val="28"/>
        </w:rPr>
        <w:t xml:space="preserve"> </w:t>
      </w:r>
    </w:p>
    <w:p w:rsidR="005D27B8" w:rsidRDefault="005D27B8" w:rsidP="009668D7">
      <w:pPr>
        <w:ind w:firstLine="709"/>
        <w:jc w:val="both"/>
        <w:rPr>
          <w:sz w:val="28"/>
          <w:szCs w:val="28"/>
        </w:rPr>
      </w:pPr>
      <w:r w:rsidRPr="009668D7">
        <w:rPr>
          <w:sz w:val="28"/>
          <w:szCs w:val="28"/>
        </w:rPr>
        <w:t xml:space="preserve">Специфика подготовки врачей по специальности 1-79 01 02 «Педиатрия» </w:t>
      </w:r>
      <w:r>
        <w:rPr>
          <w:sz w:val="28"/>
          <w:szCs w:val="28"/>
        </w:rPr>
        <w:t xml:space="preserve">состоит в </w:t>
      </w:r>
      <w:r w:rsidRPr="00EF39C2">
        <w:rPr>
          <w:sz w:val="28"/>
          <w:szCs w:val="28"/>
        </w:rPr>
        <w:t>необходимост</w:t>
      </w:r>
      <w:r>
        <w:rPr>
          <w:sz w:val="28"/>
          <w:szCs w:val="28"/>
        </w:rPr>
        <w:t>и формирования знаний, приобретении умений и навыков по диагностике и лечению урологических заболеваний у</w:t>
      </w:r>
      <w:r w:rsidRPr="00EF39C2">
        <w:rPr>
          <w:sz w:val="28"/>
          <w:szCs w:val="28"/>
        </w:rPr>
        <w:t xml:space="preserve"> </w:t>
      </w:r>
      <w:r>
        <w:rPr>
          <w:sz w:val="28"/>
          <w:szCs w:val="28"/>
        </w:rPr>
        <w:t>детей и подростков с учетом анатомо-физиологических особенностей детского организма в разных возрастных периодах</w:t>
      </w:r>
      <w:r w:rsidRPr="00EF39C2">
        <w:rPr>
          <w:sz w:val="28"/>
          <w:szCs w:val="28"/>
        </w:rPr>
        <w:t>.</w:t>
      </w:r>
    </w:p>
    <w:p w:rsidR="005D27B8" w:rsidRPr="00C10CCD" w:rsidRDefault="005D27B8" w:rsidP="00102E1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Преподавание и успешное изучение </w:t>
      </w:r>
      <w:r w:rsidRPr="00AB0110">
        <w:rPr>
          <w:sz w:val="28"/>
          <w:szCs w:val="28"/>
        </w:rPr>
        <w:t>учебной</w:t>
      </w:r>
      <w:r w:rsidRPr="00AB0110">
        <w:rPr>
          <w:color w:val="000000"/>
          <w:sz w:val="28"/>
          <w:szCs w:val="28"/>
        </w:rPr>
        <w:t xml:space="preserve"> дисциплины «Урология» осуществляется на базе приобретенных студентом знаний и умений по разделам следующих </w:t>
      </w:r>
      <w:r w:rsidRPr="00AB0110">
        <w:rPr>
          <w:sz w:val="28"/>
          <w:szCs w:val="28"/>
        </w:rPr>
        <w:t>учебных</w:t>
      </w:r>
      <w:r>
        <w:rPr>
          <w:color w:val="000000"/>
          <w:sz w:val="28"/>
          <w:szCs w:val="28"/>
        </w:rPr>
        <w:t xml:space="preserve"> дисциплин:</w:t>
      </w:r>
    </w:p>
    <w:p w:rsidR="005D27B8" w:rsidRDefault="005D27B8" w:rsidP="00102E16">
      <w:pPr>
        <w:ind w:firstLine="567"/>
        <w:jc w:val="both"/>
        <w:rPr>
          <w:color w:val="000000"/>
          <w:sz w:val="28"/>
          <w:szCs w:val="28"/>
        </w:rPr>
      </w:pPr>
      <w:r w:rsidRPr="005F6116">
        <w:rPr>
          <w:color w:val="000000"/>
          <w:spacing w:val="30"/>
          <w:sz w:val="28"/>
          <w:szCs w:val="28"/>
        </w:rPr>
        <w:t>Общая химия</w:t>
      </w:r>
      <w:r w:rsidRPr="005F6116">
        <w:rPr>
          <w:b/>
          <w:bCs/>
          <w:color w:val="000000"/>
          <w:sz w:val="28"/>
          <w:szCs w:val="28"/>
        </w:rPr>
        <w:t>.</w:t>
      </w:r>
      <w:r w:rsidRPr="005F6116">
        <w:rPr>
          <w:color w:val="000000"/>
          <w:sz w:val="28"/>
          <w:szCs w:val="28"/>
        </w:rPr>
        <w:t xml:space="preserve"> Электролитный состав крови,</w:t>
      </w:r>
      <w:r>
        <w:rPr>
          <w:color w:val="000000"/>
          <w:sz w:val="28"/>
          <w:szCs w:val="28"/>
        </w:rPr>
        <w:t xml:space="preserve"> мочи,</w:t>
      </w:r>
      <w:r w:rsidRPr="005F6116">
        <w:rPr>
          <w:color w:val="000000"/>
          <w:sz w:val="28"/>
          <w:szCs w:val="28"/>
        </w:rPr>
        <w:t xml:space="preserve"> буферные системы крови. Кислотно-основное состояние.</w:t>
      </w:r>
    </w:p>
    <w:p w:rsidR="005D27B8" w:rsidRDefault="005D27B8" w:rsidP="00F87D3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>Латинский язык.</w:t>
      </w:r>
      <w:r>
        <w:rPr>
          <w:color w:val="000000"/>
          <w:sz w:val="28"/>
          <w:szCs w:val="28"/>
        </w:rPr>
        <w:t xml:space="preserve"> Латинские и греческие словообразовательные элементы, терминология.</w:t>
      </w:r>
    </w:p>
    <w:p w:rsidR="005D27B8" w:rsidRDefault="005D27B8" w:rsidP="00F87D34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Медицинская биология и общая генетика. </w:t>
      </w:r>
      <w:r>
        <w:rPr>
          <w:sz w:val="28"/>
          <w:szCs w:val="28"/>
        </w:rPr>
        <w:t>Биологические основы жизнедеятельности организма человека. Биология клетки. Размножение клетки. Паразитология (гельминтозы, простейшие). Способы проведения медико-генетического исследования и его роль в выявлении и лечении урологических заболеваний.</w:t>
      </w:r>
    </w:p>
    <w:p w:rsidR="005D27B8" w:rsidRPr="006F2902" w:rsidRDefault="005D27B8" w:rsidP="00102E16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А</w:t>
      </w:r>
      <w:r>
        <w:rPr>
          <w:color w:val="000000"/>
          <w:spacing w:val="30"/>
          <w:sz w:val="28"/>
          <w:szCs w:val="28"/>
        </w:rPr>
        <w:t xml:space="preserve">натомия человека. </w:t>
      </w:r>
      <w:r>
        <w:rPr>
          <w:color w:val="000000"/>
          <w:sz w:val="28"/>
          <w:szCs w:val="28"/>
        </w:rPr>
        <w:t>Строение тела человека, составляющих его систем, органов, половые и возрастные особенности строения организма. Скелетотопия и синтопия органов мочеполовой системы. Кровоснабжение и иннервация органов и систем.</w:t>
      </w:r>
    </w:p>
    <w:p w:rsidR="005D27B8" w:rsidRPr="00457514" w:rsidRDefault="005D27B8" w:rsidP="00102E1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>Нормальная физиология.</w:t>
      </w:r>
      <w:r>
        <w:rPr>
          <w:color w:val="000000"/>
          <w:sz w:val="28"/>
          <w:szCs w:val="28"/>
        </w:rPr>
        <w:t xml:space="preserve"> Основные физиологические функции органов и систем человеческого организма.</w:t>
      </w:r>
    </w:p>
    <w:p w:rsidR="005D27B8" w:rsidRDefault="005D27B8" w:rsidP="00102E16">
      <w:pPr>
        <w:ind w:firstLine="567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Гистология, цитология, эмбриология. </w:t>
      </w:r>
      <w:r w:rsidRPr="0042719E">
        <w:rPr>
          <w:color w:val="000000"/>
          <w:sz w:val="28"/>
          <w:szCs w:val="28"/>
        </w:rPr>
        <w:t>Гистологическое строение тканей.</w:t>
      </w:r>
      <w:r>
        <w:rPr>
          <w:color w:val="000000"/>
          <w:sz w:val="28"/>
          <w:szCs w:val="28"/>
        </w:rPr>
        <w:t xml:space="preserve"> Методы гистологических и цитологических исследований.</w:t>
      </w:r>
    </w:p>
    <w:p w:rsidR="005D27B8" w:rsidRDefault="005D27B8" w:rsidP="00102E16">
      <w:pPr>
        <w:ind w:firstLine="567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Патологическая анатомия. </w:t>
      </w:r>
      <w:r w:rsidRPr="00A73936">
        <w:rPr>
          <w:color w:val="000000"/>
          <w:sz w:val="28"/>
          <w:szCs w:val="28"/>
        </w:rPr>
        <w:t>Воспаление</w:t>
      </w:r>
      <w:r>
        <w:rPr>
          <w:color w:val="000000"/>
          <w:sz w:val="28"/>
          <w:szCs w:val="28"/>
        </w:rPr>
        <w:t xml:space="preserve">, </w:t>
      </w:r>
      <w:r w:rsidRPr="00A73936">
        <w:rPr>
          <w:color w:val="000000"/>
          <w:sz w:val="28"/>
          <w:szCs w:val="28"/>
        </w:rPr>
        <w:t>понятие и биологическая сущность.</w:t>
      </w:r>
      <w:r>
        <w:rPr>
          <w:color w:val="000000"/>
          <w:sz w:val="28"/>
          <w:szCs w:val="28"/>
        </w:rPr>
        <w:t xml:space="preserve"> Доброкачественные и злокачественные новообразования.</w:t>
      </w:r>
    </w:p>
    <w:p w:rsidR="005D27B8" w:rsidRDefault="005D27B8" w:rsidP="00102E16">
      <w:pPr>
        <w:ind w:firstLine="567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Патологическая физиология. </w:t>
      </w:r>
      <w:r w:rsidRPr="00A73936">
        <w:rPr>
          <w:color w:val="000000"/>
          <w:sz w:val="28"/>
          <w:szCs w:val="28"/>
        </w:rPr>
        <w:t>Учение о патогенезе.</w:t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Роль реактивности организма человека в патологии.</w:t>
      </w:r>
    </w:p>
    <w:p w:rsidR="005D27B8" w:rsidRDefault="005D27B8" w:rsidP="00102E16">
      <w:pPr>
        <w:ind w:firstLine="567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Микробиология, вирусология, иммунология. </w:t>
      </w:r>
      <w:r w:rsidRPr="00A73F48">
        <w:rPr>
          <w:color w:val="000000"/>
          <w:sz w:val="28"/>
          <w:szCs w:val="28"/>
        </w:rPr>
        <w:t>Бактериологические, вирусологические и иммунологические методы диагностики инфекций. Микробиологические основы антибактериальной химиотерапии и антисептики.</w:t>
      </w:r>
    </w:p>
    <w:p w:rsidR="005D27B8" w:rsidRDefault="005D27B8" w:rsidP="00102E16">
      <w:pPr>
        <w:ind w:firstLine="567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>Фармакология</w:t>
      </w:r>
      <w:r w:rsidRPr="00AD491C">
        <w:rPr>
          <w:sz w:val="28"/>
          <w:szCs w:val="28"/>
        </w:rPr>
        <w:t>.</w:t>
      </w:r>
      <w:r w:rsidRPr="00A73F48">
        <w:rPr>
          <w:color w:val="000000"/>
          <w:sz w:val="28"/>
          <w:szCs w:val="28"/>
        </w:rPr>
        <w:t xml:space="preserve"> Нестероидные противовоспалительные </w:t>
      </w:r>
      <w:r>
        <w:rPr>
          <w:color w:val="000000"/>
          <w:sz w:val="28"/>
          <w:szCs w:val="28"/>
        </w:rPr>
        <w:t xml:space="preserve">лекарственные </w:t>
      </w:r>
      <w:r w:rsidRPr="00A73F48">
        <w:rPr>
          <w:color w:val="000000"/>
          <w:sz w:val="28"/>
          <w:szCs w:val="28"/>
        </w:rPr>
        <w:t>средства.</w:t>
      </w:r>
      <w:r>
        <w:rPr>
          <w:color w:val="000000"/>
          <w:sz w:val="28"/>
          <w:szCs w:val="28"/>
        </w:rPr>
        <w:t xml:space="preserve"> Антибактериальные, противогрибковые лекарственные средства, диуретики. </w:t>
      </w:r>
    </w:p>
    <w:p w:rsidR="005D27B8" w:rsidRDefault="005D27B8" w:rsidP="00102E16">
      <w:pPr>
        <w:ind w:firstLine="567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>Пропедевтика внутренних болезней</w:t>
      </w:r>
      <w:r w:rsidRPr="000E0B42">
        <w:rPr>
          <w:rStyle w:val="ab"/>
          <w:color w:val="000000"/>
          <w:spacing w:val="30"/>
          <w:sz w:val="28"/>
          <w:szCs w:val="28"/>
        </w:rPr>
        <w:footnoteReference w:customMarkFollows="1" w:id="1"/>
        <w:sym w:font="Symbol" w:char="F02A"/>
      </w:r>
      <w:r>
        <w:rPr>
          <w:spacing w:val="30"/>
          <w:sz w:val="28"/>
          <w:szCs w:val="28"/>
        </w:rPr>
        <w:t xml:space="preserve">, </w:t>
      </w:r>
      <w:r>
        <w:rPr>
          <w:color w:val="000000"/>
          <w:spacing w:val="30"/>
          <w:sz w:val="28"/>
          <w:szCs w:val="28"/>
        </w:rPr>
        <w:t>пропедевтика детских болезней.</w:t>
      </w:r>
      <w:r w:rsidRPr="000E0B42">
        <w:rPr>
          <w:rStyle w:val="ab"/>
          <w:color w:val="000000"/>
          <w:spacing w:val="30"/>
          <w:sz w:val="28"/>
          <w:szCs w:val="28"/>
        </w:rPr>
        <w:footnoteReference w:customMarkFollows="1" w:id="2"/>
        <w:sym w:font="Symbol" w:char="F02A"/>
      </w:r>
      <w:r w:rsidRPr="000E0B42">
        <w:rPr>
          <w:rStyle w:val="ab"/>
          <w:color w:val="000000"/>
          <w:spacing w:val="30"/>
          <w:sz w:val="28"/>
          <w:szCs w:val="28"/>
        </w:rPr>
        <w:sym w:font="Symbol" w:char="F02A"/>
      </w:r>
      <w:r>
        <w:rPr>
          <w:color w:val="000000"/>
          <w:spacing w:val="3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Особенности диагностики и лечения заболеваний внутренних органов у детей, лиц пожилого и старческого возраста, пациентов с сахарным диабетом, иммунодефицитными состояниями. Диетическое питание. Организация диспансерного наблюдения.</w:t>
      </w:r>
    </w:p>
    <w:p w:rsidR="005D27B8" w:rsidRDefault="005D27B8" w:rsidP="00F87D34">
      <w:pPr>
        <w:ind w:firstLine="709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Топографическая анатомия и оперативная хирургия. </w:t>
      </w:r>
      <w:r w:rsidRPr="000A48D4">
        <w:rPr>
          <w:color w:val="000000"/>
          <w:sz w:val="28"/>
          <w:szCs w:val="28"/>
        </w:rPr>
        <w:t xml:space="preserve">Топография </w:t>
      </w:r>
      <w:r>
        <w:rPr>
          <w:color w:val="000000"/>
          <w:sz w:val="28"/>
          <w:szCs w:val="28"/>
        </w:rPr>
        <w:t xml:space="preserve">передней брюшной стенки, брюшины и </w:t>
      </w:r>
      <w:r w:rsidRPr="000A48D4">
        <w:rPr>
          <w:color w:val="000000"/>
          <w:sz w:val="28"/>
          <w:szCs w:val="28"/>
        </w:rPr>
        <w:t>забрюшинного пространства. Клетчаточные пространства таза. Хирургический инструментарий. Техника выполнения наиболее распространенных оперативных вмешательств.</w:t>
      </w:r>
      <w:r>
        <w:rPr>
          <w:color w:val="000000"/>
          <w:spacing w:val="30"/>
          <w:sz w:val="28"/>
          <w:szCs w:val="28"/>
        </w:rPr>
        <w:t xml:space="preserve"> </w:t>
      </w:r>
    </w:p>
    <w:p w:rsidR="005D27B8" w:rsidRDefault="005D27B8" w:rsidP="00F87D34">
      <w:pPr>
        <w:ind w:firstLine="709"/>
        <w:jc w:val="both"/>
        <w:rPr>
          <w:color w:val="000000"/>
          <w:spacing w:val="30"/>
          <w:sz w:val="28"/>
          <w:szCs w:val="28"/>
        </w:rPr>
      </w:pPr>
      <w:r>
        <w:rPr>
          <w:color w:val="000000"/>
          <w:spacing w:val="30"/>
          <w:sz w:val="28"/>
          <w:szCs w:val="28"/>
        </w:rPr>
        <w:t xml:space="preserve">Общая хирургия. </w:t>
      </w:r>
      <w:r w:rsidRPr="00A218A0">
        <w:rPr>
          <w:color w:val="000000"/>
          <w:sz w:val="28"/>
          <w:szCs w:val="28"/>
        </w:rPr>
        <w:t>Схема обследования пациент</w:t>
      </w:r>
      <w:r>
        <w:rPr>
          <w:color w:val="000000"/>
          <w:sz w:val="28"/>
          <w:szCs w:val="28"/>
        </w:rPr>
        <w:t>ов</w:t>
      </w:r>
      <w:r w:rsidRPr="00A218A0">
        <w:rPr>
          <w:color w:val="000000"/>
          <w:sz w:val="28"/>
          <w:szCs w:val="28"/>
        </w:rPr>
        <w:t xml:space="preserve"> с хирургическ</w:t>
      </w:r>
      <w:r>
        <w:rPr>
          <w:color w:val="000000"/>
          <w:sz w:val="28"/>
          <w:szCs w:val="28"/>
        </w:rPr>
        <w:t>ими</w:t>
      </w:r>
      <w:r w:rsidRPr="00A218A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заболеваниями</w:t>
      </w:r>
      <w:r w:rsidRPr="00A218A0">
        <w:rPr>
          <w:color w:val="000000"/>
          <w:sz w:val="28"/>
          <w:szCs w:val="28"/>
        </w:rPr>
        <w:t xml:space="preserve">. Основы асептики и антисептики. Десмургия. Способы диагностики и лечения кровотечений. Переливание крови, препаратов крови, компонентов крови. Показания и противопоказания к гемотрансфузии. Гемотрансфузионные </w:t>
      </w:r>
      <w:r w:rsidRPr="004F328E">
        <w:rPr>
          <w:color w:val="000000"/>
          <w:sz w:val="28"/>
          <w:szCs w:val="28"/>
        </w:rPr>
        <w:t>осложнения, неотложные мероприятия и профилактика.</w:t>
      </w:r>
      <w:r>
        <w:rPr>
          <w:color w:val="000000"/>
          <w:sz w:val="28"/>
          <w:szCs w:val="28"/>
        </w:rPr>
        <w:t xml:space="preserve"> </w:t>
      </w:r>
      <w:r w:rsidRPr="004F328E">
        <w:rPr>
          <w:color w:val="000000"/>
          <w:sz w:val="28"/>
          <w:szCs w:val="28"/>
        </w:rPr>
        <w:t>Клиническая диагностика наиболее распространенных хирургических заболеваний</w:t>
      </w:r>
      <w:r>
        <w:rPr>
          <w:color w:val="000000"/>
          <w:spacing w:val="30"/>
          <w:sz w:val="28"/>
          <w:szCs w:val="28"/>
        </w:rPr>
        <w:t>.</w:t>
      </w:r>
    </w:p>
    <w:p w:rsidR="005D27B8" w:rsidRDefault="005D27B8" w:rsidP="000360E2">
      <w:pPr>
        <w:spacing w:before="1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66B1F">
        <w:rPr>
          <w:sz w:val="28"/>
          <w:szCs w:val="28"/>
        </w:rPr>
        <w:t>зучени</w:t>
      </w:r>
      <w:r>
        <w:rPr>
          <w:sz w:val="28"/>
          <w:szCs w:val="28"/>
        </w:rPr>
        <w:t>е</w:t>
      </w:r>
      <w:r w:rsidRPr="00E66B1F">
        <w:rPr>
          <w:sz w:val="28"/>
          <w:szCs w:val="28"/>
        </w:rPr>
        <w:t xml:space="preserve"> учебной дисциплины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«Урология» </w:t>
      </w:r>
      <w:r>
        <w:rPr>
          <w:sz w:val="28"/>
          <w:szCs w:val="28"/>
        </w:rPr>
        <w:t xml:space="preserve">должно обеспечить формирование </w:t>
      </w:r>
      <w:r w:rsidRPr="00432061">
        <w:rPr>
          <w:sz w:val="28"/>
          <w:szCs w:val="28"/>
        </w:rPr>
        <w:t>у студентов академическ</w:t>
      </w:r>
      <w:r>
        <w:rPr>
          <w:sz w:val="28"/>
          <w:szCs w:val="28"/>
        </w:rPr>
        <w:t>их</w:t>
      </w:r>
      <w:r w:rsidRPr="00432061">
        <w:rPr>
          <w:sz w:val="28"/>
          <w:szCs w:val="28"/>
        </w:rPr>
        <w:t>, социально-личностн</w:t>
      </w:r>
      <w:r>
        <w:rPr>
          <w:sz w:val="28"/>
          <w:szCs w:val="28"/>
        </w:rPr>
        <w:t>ых</w:t>
      </w:r>
      <w:r w:rsidRPr="00432061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32061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й.</w:t>
      </w:r>
    </w:p>
    <w:p w:rsidR="005D27B8" w:rsidRPr="00FD6466" w:rsidRDefault="005D27B8" w:rsidP="00102E16">
      <w:pPr>
        <w:ind w:firstLine="567"/>
        <w:jc w:val="both"/>
        <w:rPr>
          <w:b/>
          <w:bCs/>
          <w:sz w:val="28"/>
          <w:szCs w:val="28"/>
        </w:rPr>
      </w:pPr>
      <w:r w:rsidRPr="00FD6466">
        <w:rPr>
          <w:b/>
          <w:bCs/>
          <w:sz w:val="28"/>
          <w:szCs w:val="28"/>
        </w:rPr>
        <w:t xml:space="preserve">Требования к академическим компетенциям </w:t>
      </w:r>
    </w:p>
    <w:p w:rsidR="005D27B8" w:rsidRPr="00FD6466" w:rsidRDefault="005D27B8" w:rsidP="00102E16">
      <w:pPr>
        <w:ind w:firstLine="567"/>
        <w:jc w:val="both"/>
        <w:rPr>
          <w:sz w:val="28"/>
          <w:szCs w:val="28"/>
        </w:rPr>
      </w:pPr>
      <w:r w:rsidRPr="00FD6466">
        <w:rPr>
          <w:sz w:val="28"/>
          <w:szCs w:val="28"/>
        </w:rPr>
        <w:t>Студент должен: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АК-1.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Уметь применять базовые научно-теоретические знания для решения теоретических и практических задач.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АК-2.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Владеть системным и сравнительным анализом.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АК-3.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Владеть исследовательскими навыками.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АК-4.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Уметь работать самостоятельно.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АК-5.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Быть способным порождать новые идеи (обладать креативностью).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АК-6.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Владеть междисциплинарным подходом при решении проблем.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АК-7.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Иметь навыки, связанные с использованием технических устройств, управлением информацией и работой с компьютером.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АК-8.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Обладать навыками устной и письменной коммуникации.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АК-9.</w:t>
      </w:r>
      <w:r w:rsidRPr="00FD6466">
        <w:rPr>
          <w:sz w:val="28"/>
          <w:szCs w:val="28"/>
        </w:rPr>
        <w:t> </w:t>
      </w:r>
      <w:r w:rsidRPr="0069099E">
        <w:rPr>
          <w:sz w:val="28"/>
          <w:szCs w:val="28"/>
          <w:lang w:val="ru-RU"/>
        </w:rPr>
        <w:t>Уметь учиться, повышать свою квалификацию в течение всей жизни.</w:t>
      </w:r>
    </w:p>
    <w:p w:rsidR="005D27B8" w:rsidRPr="00FD6466" w:rsidRDefault="005D27B8" w:rsidP="00102E16">
      <w:pPr>
        <w:ind w:firstLine="567"/>
        <w:jc w:val="both"/>
        <w:rPr>
          <w:b/>
          <w:bCs/>
          <w:sz w:val="28"/>
          <w:szCs w:val="28"/>
        </w:rPr>
      </w:pPr>
      <w:r w:rsidRPr="00FD6466">
        <w:rPr>
          <w:b/>
          <w:bCs/>
          <w:sz w:val="28"/>
          <w:szCs w:val="28"/>
        </w:rPr>
        <w:t xml:space="preserve">Требования к социально-личностным компетенциям </w:t>
      </w:r>
    </w:p>
    <w:p w:rsidR="005D27B8" w:rsidRPr="00FD6466" w:rsidRDefault="005D27B8" w:rsidP="00102E16">
      <w:pPr>
        <w:ind w:firstLine="567"/>
        <w:jc w:val="both"/>
        <w:rPr>
          <w:sz w:val="28"/>
          <w:szCs w:val="28"/>
        </w:rPr>
      </w:pPr>
      <w:r w:rsidRPr="00FD6466">
        <w:rPr>
          <w:sz w:val="28"/>
          <w:szCs w:val="28"/>
        </w:rPr>
        <w:t>Студент должен: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СЛК-1. Обладать качествами гражданственности.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СЛК-2. Обладать способностью к межличностным коммуникациям.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СЛК-3. Владеть навыками здоровьесбережения.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СЛК-4. Быть способным к критике и самокритике.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СЛК-5. Уметь работать в команде.</w:t>
      </w:r>
      <w:r w:rsidRPr="0069099E">
        <w:rPr>
          <w:sz w:val="28"/>
          <w:szCs w:val="28"/>
          <w:vertAlign w:val="superscript"/>
          <w:lang w:val="ru-RU"/>
        </w:rPr>
        <w:t xml:space="preserve"> </w:t>
      </w:r>
      <w:r w:rsidRPr="00FD6466">
        <w:rPr>
          <w:sz w:val="28"/>
          <w:szCs w:val="28"/>
          <w:vertAlign w:val="superscript"/>
        </w:rPr>
        <w:sym w:font="Symbol" w:char="F02A"/>
      </w:r>
    </w:p>
    <w:p w:rsidR="005D27B8" w:rsidRDefault="005D27B8" w:rsidP="00102E16">
      <w:pPr>
        <w:ind w:firstLine="567"/>
        <w:jc w:val="both"/>
        <w:rPr>
          <w:b/>
          <w:bCs/>
          <w:sz w:val="28"/>
          <w:szCs w:val="28"/>
        </w:rPr>
      </w:pPr>
    </w:p>
    <w:p w:rsidR="005D27B8" w:rsidRPr="00FD6466" w:rsidRDefault="005D27B8" w:rsidP="00102E16">
      <w:pPr>
        <w:ind w:firstLine="567"/>
        <w:jc w:val="both"/>
        <w:rPr>
          <w:b/>
          <w:bCs/>
          <w:sz w:val="28"/>
          <w:szCs w:val="28"/>
        </w:rPr>
      </w:pPr>
      <w:r w:rsidRPr="00FD6466">
        <w:rPr>
          <w:b/>
          <w:bCs/>
          <w:sz w:val="28"/>
          <w:szCs w:val="28"/>
        </w:rPr>
        <w:t xml:space="preserve">Требования к профессиональным компетенциям </w:t>
      </w:r>
    </w:p>
    <w:p w:rsidR="005D27B8" w:rsidRPr="00FD6466" w:rsidRDefault="005D27B8" w:rsidP="00102E16">
      <w:pPr>
        <w:ind w:firstLine="567"/>
        <w:jc w:val="both"/>
        <w:rPr>
          <w:b/>
          <w:bCs/>
          <w:sz w:val="28"/>
          <w:szCs w:val="28"/>
        </w:rPr>
      </w:pPr>
      <w:r w:rsidRPr="00FD6466">
        <w:rPr>
          <w:b/>
          <w:bCs/>
          <w:sz w:val="28"/>
          <w:szCs w:val="28"/>
        </w:rPr>
        <w:t>Для специальности 1-79 01 01 «Лечебное дело»</w:t>
      </w:r>
    </w:p>
    <w:p w:rsidR="005D27B8" w:rsidRPr="00FD6466" w:rsidRDefault="005D27B8" w:rsidP="00102E16">
      <w:pPr>
        <w:ind w:firstLine="567"/>
        <w:jc w:val="both"/>
        <w:rPr>
          <w:sz w:val="28"/>
          <w:szCs w:val="28"/>
        </w:rPr>
      </w:pPr>
      <w:r w:rsidRPr="00FD6466">
        <w:rPr>
          <w:sz w:val="28"/>
          <w:szCs w:val="28"/>
        </w:rPr>
        <w:t>Студент должен быть способен: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ПК-1. Использовать знания общепрофессиональных и специальных дисциплин для пропаганды здорового образа жизни.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ПК-2. Использовать методы статистического, исторического, экономического анализа в изучении и прогнозировании показателей здоровья населения, заболеваемости, в оценке деятельности организаций здравоохранения и врачей-специалистов, в определении эффективности лечебно-профилактических мероприятий и диспансеризации населения.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ПК-3. Проводить профилактические мероприятия среди населения, в том числе с использованием современных информационных технологий.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ПК-4. Оказывать медицинскую помощь при наиболее распространенных заболеваниях, травмах, расстройствах, включая неотложные и угрожающие жизни пациента состояния.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ПК-5. Использовать лечебно-диагностическую аппаратуру.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ПК-6. Проводить диагностику здоровья человека.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ПК-7. Владеть основными методами, способами и средствами получения, хранения, переработки информации, иметь навыки работы с компьютером как средством получения и управления информацией.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ПК-8. Работать с научной литературой и создавать личную научно-практическую информационную базу данных.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ПК-9. Планировать и проводить научно-практические исследования с использованием принципов доказательной медицины.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ПК-10. Готовить и оформлять результаты научных исследований для опубликования.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 xml:space="preserve">ПК-11. Документировать результаты профилактической, лечебной и реабилитационной медицинской помощи. 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ПК-12. Взаимодействовать со специалистами смежных специальностей.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ПК-13. Готовить доклады, материалы к презентациям и представлять их.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ПК-14. Пользоваться глобальными информационными ресурсами.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b/>
          <w:bCs/>
          <w:sz w:val="28"/>
          <w:szCs w:val="28"/>
          <w:lang w:val="ru-RU"/>
        </w:rPr>
      </w:pPr>
      <w:r w:rsidRPr="0069099E">
        <w:rPr>
          <w:b/>
          <w:bCs/>
          <w:sz w:val="28"/>
          <w:szCs w:val="28"/>
          <w:lang w:val="ru-RU"/>
        </w:rPr>
        <w:t>Для специальности 1-79 01 02 «Педиатрия»</w:t>
      </w:r>
    </w:p>
    <w:p w:rsidR="005D27B8" w:rsidRPr="00FD6466" w:rsidRDefault="005D27B8" w:rsidP="00102E16">
      <w:pPr>
        <w:ind w:firstLine="567"/>
        <w:jc w:val="both"/>
        <w:rPr>
          <w:sz w:val="28"/>
          <w:szCs w:val="28"/>
        </w:rPr>
      </w:pPr>
      <w:r w:rsidRPr="00FD6466">
        <w:rPr>
          <w:sz w:val="28"/>
          <w:szCs w:val="28"/>
        </w:rPr>
        <w:t>Студент должен быть способен: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ПК-1. Оказывать первичную и специализированную медицинскую помощь при наиболее распространенных заболеваниях, травмах, расстройствах, включая неотложные и угрожающие жизни пациента состояния.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ПК-2. Осуществлять диагностическую помощь детям и подросткам с использованием лечебно-диагностической аппаратуры.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ПК-3. Применять в медицинской деятельности знания строения и функции организма ребенка в норме и патологии, особенностей популяционного уровня организации жизни.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ПК-4.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при патологии.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ПК-5. Работать с научной литературой и создавать личную научно-практическую информационную базу данных.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ПК-6. Взаимодействовать со специалистами смежных специальностей в сфере охраны здоровья детей и подростков.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ПК-7. Готовить доклады, материалы к презентациям и представлять их.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ПК-8. Пользоваться глобальными информационными ресурсами.</w:t>
      </w:r>
    </w:p>
    <w:p w:rsidR="005D27B8" w:rsidRPr="0069099E" w:rsidRDefault="005D27B8" w:rsidP="00102E16">
      <w:pPr>
        <w:pStyle w:val="30"/>
        <w:pBdr>
          <w:bottom w:val="single" w:sz="2" w:space="0" w:color="FFFFFF"/>
        </w:pBdr>
        <w:tabs>
          <w:tab w:val="left" w:pos="1080"/>
        </w:tabs>
        <w:spacing w:after="0"/>
        <w:ind w:firstLine="567"/>
        <w:jc w:val="both"/>
        <w:rPr>
          <w:sz w:val="28"/>
          <w:szCs w:val="28"/>
          <w:lang w:val="ru-RU"/>
        </w:rPr>
      </w:pPr>
      <w:r w:rsidRPr="0069099E">
        <w:rPr>
          <w:sz w:val="28"/>
          <w:szCs w:val="28"/>
          <w:lang w:val="ru-RU"/>
        </w:rPr>
        <w:t>ПК-9. Владеть современными средствами телекоммуникаций.</w:t>
      </w:r>
    </w:p>
    <w:p w:rsidR="005D27B8" w:rsidRPr="00FD6466" w:rsidRDefault="005D27B8" w:rsidP="00102E16">
      <w:pPr>
        <w:spacing w:before="120"/>
        <w:ind w:firstLine="567"/>
        <w:jc w:val="both"/>
        <w:rPr>
          <w:b/>
          <w:bCs/>
          <w:color w:val="000000"/>
          <w:sz w:val="28"/>
          <w:szCs w:val="28"/>
        </w:rPr>
      </w:pPr>
      <w:r w:rsidRPr="00FD6466">
        <w:rPr>
          <w:b/>
          <w:bCs/>
          <w:sz w:val="28"/>
          <w:szCs w:val="28"/>
        </w:rPr>
        <w:t>В результате изучения учебной дисциплины «Урология» с</w:t>
      </w:r>
      <w:r w:rsidRPr="00FD6466">
        <w:rPr>
          <w:b/>
          <w:bCs/>
          <w:color w:val="000000"/>
          <w:sz w:val="28"/>
          <w:szCs w:val="28"/>
        </w:rPr>
        <w:t xml:space="preserve">тудент должен </w:t>
      </w:r>
    </w:p>
    <w:p w:rsidR="005D27B8" w:rsidRPr="00FD6466" w:rsidRDefault="005D27B8" w:rsidP="00102E16">
      <w:pPr>
        <w:ind w:firstLine="567"/>
        <w:jc w:val="both"/>
        <w:rPr>
          <w:b/>
          <w:bCs/>
          <w:color w:val="000000"/>
          <w:sz w:val="28"/>
          <w:szCs w:val="28"/>
        </w:rPr>
      </w:pPr>
      <w:r w:rsidRPr="00FD6466">
        <w:rPr>
          <w:b/>
          <w:bCs/>
          <w:color w:val="000000"/>
          <w:sz w:val="28"/>
          <w:szCs w:val="28"/>
        </w:rPr>
        <w:t>знать: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основные понятия по диагностике, лечению, профилактике и </w:t>
      </w:r>
      <w:r>
        <w:rPr>
          <w:snapToGrid w:val="0"/>
          <w:sz w:val="28"/>
          <w:szCs w:val="28"/>
        </w:rPr>
        <w:t xml:space="preserve">медицинской </w:t>
      </w:r>
      <w:r w:rsidRPr="00FD6466">
        <w:rPr>
          <w:snapToGrid w:val="0"/>
          <w:sz w:val="28"/>
          <w:szCs w:val="28"/>
        </w:rPr>
        <w:t>реабилитации, клинические протоколы обследования и лечения пациентов (детей и взрослых) с урологическими заболеваниями;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причины и механизмы формирования осложнений, а также способы их лечения, профилактики у пациентов с урологическими заболеваниями;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критерии излеченности пациентов с урологическими заболеваниями;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z w:val="28"/>
          <w:szCs w:val="28"/>
        </w:rPr>
      </w:pPr>
      <w:r w:rsidRPr="00FD6466">
        <w:rPr>
          <w:snapToGrid w:val="0"/>
          <w:sz w:val="28"/>
          <w:szCs w:val="28"/>
        </w:rPr>
        <w:t>принципы</w:t>
      </w:r>
      <w:r w:rsidRPr="00FD6466">
        <w:rPr>
          <w:sz w:val="28"/>
          <w:szCs w:val="28"/>
        </w:rPr>
        <w:t xml:space="preserve"> диспансеризации пациентов с урологическими заболеваниями;</w:t>
      </w:r>
    </w:p>
    <w:p w:rsidR="005D27B8" w:rsidRPr="00FD6466" w:rsidRDefault="005D27B8" w:rsidP="00102E16">
      <w:pPr>
        <w:ind w:firstLine="567"/>
        <w:jc w:val="both"/>
        <w:rPr>
          <w:b/>
          <w:bCs/>
          <w:color w:val="000000"/>
          <w:spacing w:val="-20"/>
          <w:sz w:val="28"/>
          <w:szCs w:val="28"/>
        </w:rPr>
      </w:pPr>
      <w:r w:rsidRPr="00FD6466">
        <w:rPr>
          <w:b/>
          <w:bCs/>
          <w:color w:val="000000"/>
          <w:spacing w:val="-20"/>
          <w:sz w:val="28"/>
          <w:szCs w:val="28"/>
        </w:rPr>
        <w:t>уметь: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пров</w:t>
      </w:r>
      <w:r>
        <w:rPr>
          <w:snapToGrid w:val="0"/>
          <w:sz w:val="28"/>
          <w:szCs w:val="28"/>
        </w:rPr>
        <w:t>одить</w:t>
      </w:r>
      <w:r w:rsidRPr="00FD6466">
        <w:rPr>
          <w:snapToGrid w:val="0"/>
          <w:sz w:val="28"/>
          <w:szCs w:val="28"/>
        </w:rPr>
        <w:t xml:space="preserve"> объективное исследование органов мочевой системы у мужчин и женщин и половой у мужчин;</w:t>
      </w:r>
      <w:r w:rsidRPr="00FD6466">
        <w:rPr>
          <w:snapToGrid w:val="0"/>
          <w:sz w:val="28"/>
          <w:szCs w:val="28"/>
          <w:vertAlign w:val="superscript"/>
        </w:rPr>
        <w:sym w:font="Symbol" w:char="F02A"/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проводить объективное исследование органов мочевой системы </w:t>
      </w:r>
      <w:r>
        <w:rPr>
          <w:snapToGrid w:val="0"/>
          <w:sz w:val="28"/>
          <w:szCs w:val="28"/>
        </w:rPr>
        <w:t>у детей и подростков</w:t>
      </w:r>
      <w:r w:rsidRPr="00FD6466">
        <w:rPr>
          <w:snapToGrid w:val="0"/>
          <w:sz w:val="28"/>
          <w:szCs w:val="28"/>
        </w:rPr>
        <w:t>;</w:t>
      </w:r>
      <w:r w:rsidRPr="00FD6466">
        <w:rPr>
          <w:snapToGrid w:val="0"/>
          <w:sz w:val="28"/>
          <w:szCs w:val="28"/>
          <w:vertAlign w:val="superscript"/>
        </w:rPr>
        <w:t xml:space="preserve"> </w:t>
      </w:r>
      <w:r w:rsidRPr="00FD6466">
        <w:rPr>
          <w:snapToGrid w:val="0"/>
          <w:sz w:val="28"/>
          <w:szCs w:val="28"/>
          <w:vertAlign w:val="superscript"/>
        </w:rPr>
        <w:sym w:font="Symbol" w:char="F02A"/>
      </w:r>
      <w:r w:rsidRPr="00FD6466">
        <w:rPr>
          <w:snapToGrid w:val="0"/>
          <w:sz w:val="28"/>
          <w:szCs w:val="28"/>
          <w:vertAlign w:val="superscript"/>
        </w:rPr>
        <w:sym w:font="Symbol" w:char="F02A"/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устанавливать диагноз и оказывать неотложную медицинскую помощь, определять тактику оказания медицинской помощи при наиболее </w:t>
      </w:r>
      <w:r>
        <w:rPr>
          <w:snapToGrid w:val="0"/>
          <w:sz w:val="28"/>
          <w:szCs w:val="28"/>
        </w:rPr>
        <w:t>распространенн</w:t>
      </w:r>
      <w:r w:rsidRPr="00FD6466">
        <w:rPr>
          <w:snapToGrid w:val="0"/>
          <w:sz w:val="28"/>
          <w:szCs w:val="28"/>
        </w:rPr>
        <w:t>ых урологических заболеваниях;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выполнять катетеризацию мочевого пузыря эластическим катетером при острой задержке мочи, надлобковую пункцию мочевого пузыря при острой задержке мочи и невозможности катетеризации </w:t>
      </w:r>
      <w:r>
        <w:rPr>
          <w:snapToGrid w:val="0"/>
          <w:sz w:val="28"/>
          <w:szCs w:val="28"/>
        </w:rPr>
        <w:t xml:space="preserve">мочевого пузыря </w:t>
      </w:r>
      <w:r w:rsidRPr="00FD6466">
        <w:rPr>
          <w:snapToGrid w:val="0"/>
          <w:sz w:val="28"/>
          <w:szCs w:val="28"/>
        </w:rPr>
        <w:t>эластическим (металлическим) катетером;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организовывать уход за пациентами с тотальным недержанием мочи, постоянной цистостомой, нефростомой, уретрокутанеостомой, синдромом задержки мочи, требующим систематической катетеризации мочевого пузыря;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z w:val="28"/>
          <w:szCs w:val="28"/>
        </w:rPr>
      </w:pPr>
      <w:r w:rsidRPr="00FD6466">
        <w:rPr>
          <w:snapToGrid w:val="0"/>
          <w:sz w:val="28"/>
          <w:szCs w:val="28"/>
        </w:rPr>
        <w:t>оценивать</w:t>
      </w:r>
      <w:r w:rsidRPr="00FD6466">
        <w:rPr>
          <w:sz w:val="28"/>
          <w:szCs w:val="28"/>
        </w:rPr>
        <w:t xml:space="preserve"> состояние предстательной железы при пальцевом ректальном исследовании;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оцени</w:t>
      </w:r>
      <w:r>
        <w:rPr>
          <w:snapToGrid w:val="0"/>
          <w:sz w:val="28"/>
          <w:szCs w:val="28"/>
        </w:rPr>
        <w:t>ва</w:t>
      </w:r>
      <w:r w:rsidRPr="00FD6466">
        <w:rPr>
          <w:snapToGrid w:val="0"/>
          <w:sz w:val="28"/>
          <w:szCs w:val="28"/>
        </w:rPr>
        <w:t>ть результаты основных и дополнительных методов исследования при урологических заболеваниях;</w:t>
      </w:r>
    </w:p>
    <w:p w:rsidR="005D27B8" w:rsidRPr="00FD6466" w:rsidRDefault="005D27B8" w:rsidP="00102E16">
      <w:pPr>
        <w:ind w:firstLine="567"/>
        <w:jc w:val="both"/>
        <w:rPr>
          <w:b/>
          <w:bCs/>
          <w:color w:val="000000"/>
          <w:spacing w:val="-10"/>
          <w:sz w:val="28"/>
          <w:szCs w:val="28"/>
        </w:rPr>
      </w:pPr>
      <w:r w:rsidRPr="00FD6466">
        <w:rPr>
          <w:b/>
          <w:bCs/>
          <w:color w:val="000000"/>
          <w:spacing w:val="-10"/>
          <w:sz w:val="28"/>
          <w:szCs w:val="28"/>
        </w:rPr>
        <w:t>владеть: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техникой катетеризации мочевого пузыря эластическим катетером при острой задержке мочи; техникой надлобковой пункции мочевого пузыря при острой задержке мочи и невозможности катетеризации эластическим (металлическим) катетером;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методикой </w:t>
      </w:r>
      <w:r>
        <w:rPr>
          <w:snapToGrid w:val="0"/>
          <w:sz w:val="28"/>
          <w:szCs w:val="28"/>
        </w:rPr>
        <w:t xml:space="preserve">и </w:t>
      </w:r>
      <w:r w:rsidRPr="00FD6466">
        <w:rPr>
          <w:snapToGrid w:val="0"/>
          <w:sz w:val="28"/>
          <w:szCs w:val="28"/>
        </w:rPr>
        <w:t>техникой пальпации почек пацие</w:t>
      </w:r>
      <w:r>
        <w:rPr>
          <w:snapToGrid w:val="0"/>
          <w:sz w:val="28"/>
          <w:szCs w:val="28"/>
        </w:rPr>
        <w:t>нта в положении лежа, стоя</w:t>
      </w:r>
      <w:r w:rsidRPr="00FD6466">
        <w:rPr>
          <w:snapToGrid w:val="0"/>
          <w:sz w:val="28"/>
          <w:szCs w:val="28"/>
        </w:rPr>
        <w:t>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методикой </w:t>
      </w:r>
      <w:r>
        <w:rPr>
          <w:snapToGrid w:val="0"/>
          <w:sz w:val="28"/>
          <w:szCs w:val="28"/>
        </w:rPr>
        <w:t xml:space="preserve">и </w:t>
      </w:r>
      <w:r w:rsidRPr="00FD6466">
        <w:rPr>
          <w:snapToGrid w:val="0"/>
          <w:sz w:val="28"/>
          <w:szCs w:val="28"/>
        </w:rPr>
        <w:t>техникой пальпации и перкуссии мочевого пузыря;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методикой </w:t>
      </w:r>
      <w:r>
        <w:rPr>
          <w:snapToGrid w:val="0"/>
          <w:sz w:val="28"/>
          <w:szCs w:val="28"/>
        </w:rPr>
        <w:t xml:space="preserve">и </w:t>
      </w:r>
      <w:r w:rsidRPr="00FD6466">
        <w:rPr>
          <w:snapToGrid w:val="0"/>
          <w:sz w:val="28"/>
          <w:szCs w:val="28"/>
        </w:rPr>
        <w:t>техникой исследования органов мошонки;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 xml:space="preserve">методикой </w:t>
      </w:r>
      <w:r>
        <w:rPr>
          <w:snapToGrid w:val="0"/>
          <w:sz w:val="28"/>
          <w:szCs w:val="28"/>
        </w:rPr>
        <w:t xml:space="preserve">и </w:t>
      </w:r>
      <w:r w:rsidRPr="00FD6466">
        <w:rPr>
          <w:snapToGrid w:val="0"/>
          <w:sz w:val="28"/>
          <w:szCs w:val="28"/>
        </w:rPr>
        <w:t>техникой проведения пальцевого ректального исследования;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алгоритмом обследования пациентов при почечной колике, острой задержке мочи, макрогематурии, острой почечной недостаточности, анурии, повреждениях мочеполовых органов, остром обструктивном пиелонефрите, синдроме «острой мошонки»;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napToGrid w:val="0"/>
          <w:sz w:val="28"/>
          <w:szCs w:val="28"/>
        </w:rPr>
      </w:pPr>
      <w:r w:rsidRPr="00FD6466">
        <w:rPr>
          <w:snapToGrid w:val="0"/>
          <w:sz w:val="28"/>
          <w:szCs w:val="28"/>
        </w:rPr>
        <w:t>методами и способами ухода за пациентами с тотальным недержанием мочи, постоянной цистостомой, нефростомой, уретрокутанеостомой, синдромом задержки мочи, требующим систематической катетеризации мочевого пузыря;</w:t>
      </w:r>
    </w:p>
    <w:p w:rsidR="005D27B8" w:rsidRPr="00FD6466" w:rsidRDefault="005D27B8" w:rsidP="00102E16">
      <w:pPr>
        <w:numPr>
          <w:ilvl w:val="1"/>
          <w:numId w:val="26"/>
        </w:numPr>
        <w:tabs>
          <w:tab w:val="clear" w:pos="2149"/>
          <w:tab w:val="num" w:pos="1080"/>
        </w:tabs>
        <w:ind w:left="0" w:firstLine="567"/>
        <w:jc w:val="both"/>
        <w:rPr>
          <w:sz w:val="28"/>
          <w:szCs w:val="28"/>
        </w:rPr>
      </w:pPr>
      <w:r w:rsidRPr="00FD6466">
        <w:rPr>
          <w:snapToGrid w:val="0"/>
          <w:sz w:val="28"/>
          <w:szCs w:val="28"/>
        </w:rPr>
        <w:t>навыками оформления медицинской документации</w:t>
      </w:r>
      <w:r w:rsidRPr="00FD6466">
        <w:rPr>
          <w:sz w:val="28"/>
          <w:szCs w:val="28"/>
        </w:rPr>
        <w:t xml:space="preserve"> на пациентов с урологическими заболеваниями.</w:t>
      </w:r>
    </w:p>
    <w:p w:rsidR="005D27B8" w:rsidRDefault="005D27B8" w:rsidP="00102E16">
      <w:pPr>
        <w:spacing w:after="240"/>
        <w:ind w:firstLine="567"/>
        <w:jc w:val="both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1" w:name="_Toc402515617"/>
      <w:r w:rsidRPr="00FD6466">
        <w:rPr>
          <w:sz w:val="28"/>
          <w:szCs w:val="28"/>
        </w:rPr>
        <w:t>Всего на изучение учебной дисциплины отводится 90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>/66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 xml:space="preserve"> академических часов, из них 53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>/43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 xml:space="preserve"> аудиторных. Примерное распределение аудиторных часов по видам занятий: 8</w:t>
      </w:r>
      <w:r w:rsidRPr="00FD6466">
        <w:rPr>
          <w:sz w:val="28"/>
          <w:szCs w:val="28"/>
          <w:vertAlign w:val="superscript"/>
        </w:rPr>
        <w:t xml:space="preserve"> </w:t>
      </w:r>
      <w:r w:rsidRPr="00FD6466">
        <w:rPr>
          <w:sz w:val="28"/>
          <w:szCs w:val="28"/>
        </w:rPr>
        <w:t>часов лекций, 45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>/35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 xml:space="preserve"> часов практических занятий. Рекомендуемые формы текущей аттестации: зачет (10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>/9</w:t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  <w:vertAlign w:val="superscript"/>
        </w:rPr>
        <w:sym w:font="Symbol" w:char="F02A"/>
      </w:r>
      <w:r w:rsidRPr="00FD6466">
        <w:rPr>
          <w:sz w:val="28"/>
          <w:szCs w:val="28"/>
        </w:rPr>
        <w:t>семестр).</w:t>
      </w:r>
    </w:p>
    <w:p w:rsidR="005D27B8" w:rsidRPr="00F5008F" w:rsidRDefault="005D27B8" w:rsidP="00F87D34">
      <w:pPr>
        <w:spacing w:after="24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r>
        <w:rPr>
          <w:b/>
          <w:bCs/>
          <w:smallCaps/>
          <w:color w:val="000000"/>
          <w:spacing w:val="30"/>
          <w:sz w:val="32"/>
          <w:szCs w:val="32"/>
        </w:rPr>
        <w:br w:type="page"/>
      </w:r>
      <w:r w:rsidRPr="00F5008F">
        <w:rPr>
          <w:b/>
          <w:bCs/>
          <w:smallCaps/>
          <w:color w:val="000000"/>
          <w:spacing w:val="30"/>
          <w:sz w:val="32"/>
          <w:szCs w:val="32"/>
        </w:rPr>
        <w:t>Примерный тематический план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6625"/>
        <w:gridCol w:w="1275"/>
        <w:gridCol w:w="1922"/>
      </w:tblGrid>
      <w:tr w:rsidR="005D27B8" w:rsidRPr="00CE21C4">
        <w:trPr>
          <w:cantSplit/>
          <w:trHeight w:val="537"/>
          <w:tblHeader/>
        </w:trPr>
        <w:tc>
          <w:tcPr>
            <w:tcW w:w="6629" w:type="dxa"/>
            <w:gridSpan w:val="2"/>
            <w:vMerge w:val="restart"/>
            <w:vAlign w:val="center"/>
          </w:tcPr>
          <w:p w:rsidR="005D27B8" w:rsidRPr="00CE21C4" w:rsidRDefault="005D27B8" w:rsidP="00F87D34">
            <w:pPr>
              <w:jc w:val="center"/>
              <w:rPr>
                <w:sz w:val="28"/>
                <w:szCs w:val="28"/>
              </w:rPr>
            </w:pPr>
            <w:r w:rsidRPr="00CE21C4">
              <w:rPr>
                <w:sz w:val="28"/>
                <w:szCs w:val="28"/>
              </w:rPr>
              <w:t>Наименование раздела (темы)</w:t>
            </w:r>
          </w:p>
        </w:tc>
        <w:tc>
          <w:tcPr>
            <w:tcW w:w="3199" w:type="dxa"/>
            <w:gridSpan w:val="2"/>
            <w:vAlign w:val="center"/>
          </w:tcPr>
          <w:p w:rsidR="005D27B8" w:rsidRPr="00CE21C4" w:rsidRDefault="005D27B8" w:rsidP="00F87D34">
            <w:pPr>
              <w:jc w:val="center"/>
              <w:rPr>
                <w:sz w:val="28"/>
                <w:szCs w:val="28"/>
              </w:rPr>
            </w:pPr>
            <w:r w:rsidRPr="00CE21C4">
              <w:rPr>
                <w:sz w:val="28"/>
                <w:szCs w:val="28"/>
              </w:rPr>
              <w:t>Количество часов аудиторных занятий</w:t>
            </w:r>
          </w:p>
        </w:tc>
      </w:tr>
      <w:tr w:rsidR="005D27B8" w:rsidRPr="00CE21C4">
        <w:trPr>
          <w:cantSplit/>
          <w:trHeight w:val="539"/>
          <w:tblHeader/>
        </w:trPr>
        <w:tc>
          <w:tcPr>
            <w:tcW w:w="6629" w:type="dxa"/>
            <w:gridSpan w:val="2"/>
            <w:vMerge/>
            <w:vAlign w:val="center"/>
          </w:tcPr>
          <w:p w:rsidR="005D27B8" w:rsidRPr="00CE21C4" w:rsidRDefault="005D27B8" w:rsidP="00F87D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D27B8" w:rsidRPr="00CE21C4" w:rsidRDefault="005D27B8" w:rsidP="00F87D34">
            <w:pPr>
              <w:jc w:val="center"/>
              <w:rPr>
                <w:sz w:val="28"/>
                <w:szCs w:val="28"/>
              </w:rPr>
            </w:pPr>
            <w:r w:rsidRPr="00CE21C4">
              <w:rPr>
                <w:sz w:val="28"/>
                <w:szCs w:val="28"/>
              </w:rPr>
              <w:t>лекций</w:t>
            </w:r>
          </w:p>
        </w:tc>
        <w:tc>
          <w:tcPr>
            <w:tcW w:w="1923" w:type="dxa"/>
            <w:vAlign w:val="center"/>
          </w:tcPr>
          <w:p w:rsidR="005D27B8" w:rsidRPr="00CE21C4" w:rsidRDefault="005D27B8" w:rsidP="00F87D34">
            <w:pPr>
              <w:jc w:val="center"/>
              <w:rPr>
                <w:sz w:val="28"/>
                <w:szCs w:val="28"/>
              </w:rPr>
            </w:pPr>
            <w:r w:rsidRPr="00CE21C4">
              <w:rPr>
                <w:sz w:val="28"/>
                <w:szCs w:val="28"/>
              </w:rPr>
              <w:t xml:space="preserve">практических </w:t>
            </w:r>
          </w:p>
        </w:tc>
      </w:tr>
      <w:tr w:rsidR="005D27B8" w:rsidRPr="00806AA0">
        <w:tc>
          <w:tcPr>
            <w:tcW w:w="6629" w:type="dxa"/>
            <w:gridSpan w:val="2"/>
          </w:tcPr>
          <w:p w:rsidR="005D27B8" w:rsidRPr="00776731" w:rsidRDefault="005D27B8" w:rsidP="00E31C7E">
            <w:pPr>
              <w:pStyle w:val="ae"/>
              <w:numPr>
                <w:ilvl w:val="0"/>
                <w:numId w:val="27"/>
              </w:numPr>
              <w:tabs>
                <w:tab w:val="left" w:pos="284"/>
              </w:tabs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776731">
              <w:rPr>
                <w:sz w:val="28"/>
                <w:szCs w:val="28"/>
              </w:rPr>
              <w:t xml:space="preserve">Введение в </w:t>
            </w:r>
            <w:r w:rsidRPr="00AB0110">
              <w:rPr>
                <w:sz w:val="28"/>
                <w:szCs w:val="28"/>
              </w:rPr>
              <w:t>учебную</w:t>
            </w:r>
            <w:r>
              <w:rPr>
                <w:sz w:val="28"/>
                <w:szCs w:val="28"/>
              </w:rPr>
              <w:t xml:space="preserve"> </w:t>
            </w:r>
            <w:r w:rsidRPr="00776731">
              <w:rPr>
                <w:sz w:val="28"/>
                <w:szCs w:val="28"/>
              </w:rPr>
              <w:t>дисциплину «Урология». Симптоматика урологических заболеваний. Обследование пациент</w:t>
            </w:r>
            <w:r>
              <w:rPr>
                <w:sz w:val="28"/>
                <w:szCs w:val="28"/>
              </w:rPr>
              <w:t>ов</w:t>
            </w:r>
            <w:r w:rsidRPr="007767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 </w:t>
            </w:r>
            <w:r w:rsidRPr="00AB0110">
              <w:rPr>
                <w:sz w:val="28"/>
                <w:szCs w:val="28"/>
              </w:rPr>
              <w:t>урологическ</w:t>
            </w:r>
            <w:r>
              <w:rPr>
                <w:sz w:val="28"/>
                <w:szCs w:val="28"/>
              </w:rPr>
              <w:t>ими заболеваниями</w:t>
            </w:r>
          </w:p>
        </w:tc>
        <w:tc>
          <w:tcPr>
            <w:tcW w:w="1276" w:type="dxa"/>
            <w:vAlign w:val="center"/>
          </w:tcPr>
          <w:p w:rsidR="005D27B8" w:rsidRPr="00806AA0" w:rsidRDefault="005D27B8" w:rsidP="00F87D34">
            <w:pPr>
              <w:spacing w:before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3" w:type="dxa"/>
            <w:vAlign w:val="center"/>
          </w:tcPr>
          <w:p w:rsidR="005D27B8" w:rsidRPr="00806AA0" w:rsidRDefault="005D27B8" w:rsidP="00F87D34">
            <w:pPr>
              <w:spacing w:before="60"/>
              <w:jc w:val="center"/>
              <w:rPr>
                <w:sz w:val="28"/>
                <w:szCs w:val="28"/>
              </w:rPr>
            </w:pPr>
            <w:r w:rsidRPr="00806AA0">
              <w:rPr>
                <w:sz w:val="28"/>
                <w:szCs w:val="28"/>
              </w:rPr>
              <w:t>5</w:t>
            </w:r>
          </w:p>
        </w:tc>
      </w:tr>
      <w:tr w:rsidR="005D27B8" w:rsidRPr="00806AA0">
        <w:tc>
          <w:tcPr>
            <w:tcW w:w="6629" w:type="dxa"/>
            <w:gridSpan w:val="2"/>
          </w:tcPr>
          <w:p w:rsidR="005D27B8" w:rsidRPr="00776731" w:rsidRDefault="005D27B8" w:rsidP="00F87D34">
            <w:pPr>
              <w:pStyle w:val="ae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sz w:val="28"/>
                <w:szCs w:val="28"/>
              </w:rPr>
            </w:pPr>
            <w:r w:rsidRPr="00776731">
              <w:rPr>
                <w:sz w:val="28"/>
                <w:szCs w:val="28"/>
              </w:rPr>
              <w:t>Неспецифические воспалительные заболевания органов мочеполовой системы</w:t>
            </w:r>
            <w:r>
              <w:rPr>
                <w:sz w:val="28"/>
                <w:szCs w:val="28"/>
              </w:rPr>
              <w:t>. Неотложные состояния в урологии</w:t>
            </w:r>
          </w:p>
        </w:tc>
        <w:tc>
          <w:tcPr>
            <w:tcW w:w="1276" w:type="dxa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06A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  <w:r>
              <w:rPr>
                <w:sz w:val="28"/>
                <w:szCs w:val="28"/>
              </w:rPr>
              <w:t>/2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1923" w:type="dxa"/>
            <w:vAlign w:val="center"/>
          </w:tcPr>
          <w:p w:rsidR="005D27B8" w:rsidRPr="00806AA0" w:rsidRDefault="005D27B8" w:rsidP="00F87D34">
            <w:pPr>
              <w:jc w:val="center"/>
              <w:rPr>
                <w:sz w:val="28"/>
                <w:szCs w:val="28"/>
              </w:rPr>
            </w:pPr>
            <w:r w:rsidRPr="00806AA0">
              <w:rPr>
                <w:sz w:val="28"/>
                <w:szCs w:val="28"/>
              </w:rPr>
              <w:t>5</w:t>
            </w:r>
          </w:p>
        </w:tc>
      </w:tr>
      <w:tr w:rsidR="005D27B8" w:rsidRPr="00806AA0">
        <w:tc>
          <w:tcPr>
            <w:tcW w:w="6629" w:type="dxa"/>
            <w:gridSpan w:val="2"/>
          </w:tcPr>
          <w:p w:rsidR="005D27B8" w:rsidRPr="00776731" w:rsidRDefault="005D27B8" w:rsidP="00F87D34">
            <w:pPr>
              <w:pStyle w:val="ae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sz w:val="28"/>
                <w:szCs w:val="28"/>
              </w:rPr>
            </w:pPr>
            <w:r w:rsidRPr="00776731">
              <w:rPr>
                <w:sz w:val="28"/>
                <w:szCs w:val="28"/>
              </w:rPr>
              <w:t>Мочекаменная болезнь</w:t>
            </w:r>
          </w:p>
        </w:tc>
        <w:tc>
          <w:tcPr>
            <w:tcW w:w="1276" w:type="dxa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06A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1923" w:type="dxa"/>
            <w:vAlign w:val="center"/>
          </w:tcPr>
          <w:p w:rsidR="005D27B8" w:rsidRPr="00806AA0" w:rsidRDefault="005D27B8" w:rsidP="00F87D34">
            <w:pPr>
              <w:jc w:val="center"/>
              <w:rPr>
                <w:sz w:val="28"/>
                <w:szCs w:val="28"/>
              </w:rPr>
            </w:pPr>
            <w:r w:rsidRPr="00806AA0">
              <w:rPr>
                <w:sz w:val="28"/>
                <w:szCs w:val="28"/>
              </w:rPr>
              <w:t>5</w:t>
            </w:r>
          </w:p>
        </w:tc>
      </w:tr>
      <w:tr w:rsidR="005D27B8" w:rsidRPr="00806AA0">
        <w:tc>
          <w:tcPr>
            <w:tcW w:w="6629" w:type="dxa"/>
            <w:gridSpan w:val="2"/>
          </w:tcPr>
          <w:p w:rsidR="005D27B8" w:rsidRPr="00776731" w:rsidRDefault="005D27B8" w:rsidP="00F87D34">
            <w:pPr>
              <w:pStyle w:val="ae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i/>
                <w:iCs/>
                <w:sz w:val="28"/>
                <w:szCs w:val="28"/>
              </w:rPr>
            </w:pPr>
            <w:r w:rsidRPr="00776731">
              <w:rPr>
                <w:sz w:val="28"/>
                <w:szCs w:val="28"/>
              </w:rPr>
              <w:t>Аномалии почек и мочевыводящих путей. Нефроптоз</w:t>
            </w:r>
          </w:p>
        </w:tc>
        <w:tc>
          <w:tcPr>
            <w:tcW w:w="1276" w:type="dxa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806AA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1923" w:type="dxa"/>
            <w:vAlign w:val="center"/>
          </w:tcPr>
          <w:p w:rsidR="005D27B8" w:rsidRPr="00806AA0" w:rsidRDefault="005D27B8" w:rsidP="00F87D34">
            <w:pPr>
              <w:jc w:val="center"/>
              <w:rPr>
                <w:sz w:val="28"/>
                <w:szCs w:val="28"/>
              </w:rPr>
            </w:pPr>
            <w:r w:rsidRPr="00806AA0">
              <w:rPr>
                <w:sz w:val="28"/>
                <w:szCs w:val="28"/>
              </w:rPr>
              <w:t>5</w:t>
            </w:r>
          </w:p>
        </w:tc>
      </w:tr>
      <w:tr w:rsidR="005D27B8" w:rsidRPr="00F5008F">
        <w:tc>
          <w:tcPr>
            <w:tcW w:w="6629" w:type="dxa"/>
            <w:gridSpan w:val="2"/>
          </w:tcPr>
          <w:p w:rsidR="005D27B8" w:rsidRPr="00F5008F" w:rsidRDefault="005D27B8" w:rsidP="00F87D34">
            <w:pPr>
              <w:pStyle w:val="110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008F">
              <w:rPr>
                <w:rFonts w:ascii="Times New Roman" w:hAnsi="Times New Roman" w:cs="Times New Roman"/>
                <w:sz w:val="28"/>
                <w:szCs w:val="28"/>
              </w:rPr>
              <w:t>Аномалии полового члена и уретры. Аномали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 заболевания органов мошонки</w:t>
            </w:r>
          </w:p>
        </w:tc>
        <w:tc>
          <w:tcPr>
            <w:tcW w:w="1276" w:type="dxa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F500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1923" w:type="dxa"/>
            <w:vAlign w:val="center"/>
          </w:tcPr>
          <w:p w:rsidR="005D27B8" w:rsidRPr="00F5008F" w:rsidRDefault="005D27B8" w:rsidP="00F87D34">
            <w:pPr>
              <w:jc w:val="center"/>
              <w:rPr>
                <w:sz w:val="28"/>
                <w:szCs w:val="28"/>
              </w:rPr>
            </w:pPr>
            <w:r w:rsidRPr="00F5008F">
              <w:rPr>
                <w:sz w:val="28"/>
                <w:szCs w:val="28"/>
              </w:rPr>
              <w:t>5</w:t>
            </w:r>
          </w:p>
        </w:tc>
      </w:tr>
      <w:tr w:rsidR="005D27B8" w:rsidRPr="00F5008F">
        <w:tc>
          <w:tcPr>
            <w:tcW w:w="6629" w:type="dxa"/>
            <w:gridSpan w:val="2"/>
          </w:tcPr>
          <w:p w:rsidR="005D27B8" w:rsidRPr="00F5008F" w:rsidRDefault="005D27B8" w:rsidP="00125182">
            <w:pPr>
              <w:pStyle w:val="110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Травмы органов мочеполовой системы</w:t>
            </w:r>
          </w:p>
        </w:tc>
        <w:tc>
          <w:tcPr>
            <w:tcW w:w="1276" w:type="dxa"/>
            <w:vAlign w:val="center"/>
          </w:tcPr>
          <w:p w:rsidR="005D27B8" w:rsidRPr="00F5008F" w:rsidRDefault="005D27B8" w:rsidP="00F87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23" w:type="dxa"/>
            <w:vAlign w:val="center"/>
          </w:tcPr>
          <w:p w:rsidR="005D27B8" w:rsidRPr="00F5008F" w:rsidRDefault="005D27B8" w:rsidP="00F87D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D27B8" w:rsidRPr="00F5008F">
        <w:trPr>
          <w:gridBefore w:val="1"/>
        </w:trPr>
        <w:tc>
          <w:tcPr>
            <w:tcW w:w="6629" w:type="dxa"/>
          </w:tcPr>
          <w:p w:rsidR="005D27B8" w:rsidRPr="00F5008F" w:rsidRDefault="005D27B8" w:rsidP="00F87D34">
            <w:pPr>
              <w:pStyle w:val="ae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Новообразования</w:t>
            </w:r>
            <w:r w:rsidRPr="00F5008F">
              <w:rPr>
                <w:sz w:val="28"/>
                <w:szCs w:val="28"/>
              </w:rPr>
              <w:t xml:space="preserve"> мочеполовых органов</w:t>
            </w:r>
          </w:p>
        </w:tc>
        <w:tc>
          <w:tcPr>
            <w:tcW w:w="1276" w:type="dxa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 w:rsidRPr="00F5008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1923" w:type="dxa"/>
            <w:vAlign w:val="center"/>
          </w:tcPr>
          <w:p w:rsidR="005D27B8" w:rsidRPr="00F5008F" w:rsidRDefault="005D27B8" w:rsidP="00F87D34">
            <w:pPr>
              <w:jc w:val="center"/>
              <w:rPr>
                <w:sz w:val="28"/>
                <w:szCs w:val="28"/>
              </w:rPr>
            </w:pPr>
            <w:r w:rsidRPr="00F5008F">
              <w:rPr>
                <w:sz w:val="28"/>
                <w:szCs w:val="28"/>
              </w:rPr>
              <w:t>5</w:t>
            </w:r>
          </w:p>
        </w:tc>
      </w:tr>
      <w:tr w:rsidR="005D27B8" w:rsidRPr="00F5008F">
        <w:trPr>
          <w:gridBefore w:val="1"/>
        </w:trPr>
        <w:tc>
          <w:tcPr>
            <w:tcW w:w="6629" w:type="dxa"/>
          </w:tcPr>
          <w:p w:rsidR="005D27B8" w:rsidRPr="00F5008F" w:rsidRDefault="005D27B8" w:rsidP="00125182">
            <w:pPr>
              <w:pStyle w:val="ae"/>
              <w:numPr>
                <w:ilvl w:val="0"/>
                <w:numId w:val="27"/>
              </w:numPr>
              <w:tabs>
                <w:tab w:val="left" w:pos="284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Доброкачественная гиперплазия предстательной железы </w:t>
            </w:r>
          </w:p>
        </w:tc>
        <w:tc>
          <w:tcPr>
            <w:tcW w:w="1276" w:type="dxa"/>
            <w:vMerge w:val="restart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  <w:tc>
          <w:tcPr>
            <w:tcW w:w="1923" w:type="dxa"/>
            <w:vAlign w:val="center"/>
          </w:tcPr>
          <w:p w:rsidR="005D27B8" w:rsidRPr="001C11E7" w:rsidRDefault="005D27B8" w:rsidP="00F87D34">
            <w:pPr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</w:tr>
      <w:tr w:rsidR="005D27B8" w:rsidRPr="00D955CD">
        <w:trPr>
          <w:gridBefore w:val="1"/>
        </w:trPr>
        <w:tc>
          <w:tcPr>
            <w:tcW w:w="6629" w:type="dxa"/>
          </w:tcPr>
          <w:p w:rsidR="005D27B8" w:rsidRPr="0019333E" w:rsidRDefault="005D27B8" w:rsidP="00F87D34">
            <w:pPr>
              <w:rPr>
                <w:sz w:val="28"/>
                <w:szCs w:val="28"/>
              </w:rPr>
            </w:pPr>
            <w:r w:rsidRPr="0019333E">
              <w:rPr>
                <w:sz w:val="28"/>
                <w:szCs w:val="28"/>
              </w:rPr>
              <w:t>9. Рак предстательной железы</w:t>
            </w:r>
          </w:p>
        </w:tc>
        <w:tc>
          <w:tcPr>
            <w:tcW w:w="1276" w:type="dxa"/>
            <w:vMerge/>
            <w:vAlign w:val="center"/>
          </w:tcPr>
          <w:p w:rsidR="005D27B8" w:rsidRPr="00F5008F" w:rsidRDefault="005D27B8" w:rsidP="00F87D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23" w:type="dxa"/>
            <w:vAlign w:val="center"/>
          </w:tcPr>
          <w:p w:rsidR="005D27B8" w:rsidRPr="0019333E" w:rsidRDefault="005D27B8" w:rsidP="00F87D34">
            <w:pPr>
              <w:jc w:val="center"/>
              <w:rPr>
                <w:sz w:val="28"/>
                <w:szCs w:val="28"/>
              </w:rPr>
            </w:pPr>
            <w:r w:rsidRPr="0019333E">
              <w:rPr>
                <w:sz w:val="28"/>
                <w:szCs w:val="28"/>
              </w:rPr>
              <w:t>5</w:t>
            </w:r>
            <w:r w:rsidRPr="0019333E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</w:tr>
      <w:tr w:rsidR="005D27B8" w:rsidRPr="00D955CD">
        <w:trPr>
          <w:gridBefore w:val="1"/>
        </w:trPr>
        <w:tc>
          <w:tcPr>
            <w:tcW w:w="6629" w:type="dxa"/>
          </w:tcPr>
          <w:p w:rsidR="005D27B8" w:rsidRPr="00F5008F" w:rsidRDefault="005D27B8" w:rsidP="00F87D34">
            <w:pPr>
              <w:rPr>
                <w:b/>
                <w:bCs/>
                <w:sz w:val="28"/>
                <w:szCs w:val="28"/>
              </w:rPr>
            </w:pPr>
            <w:r w:rsidRPr="00F5008F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276" w:type="dxa"/>
            <w:vAlign w:val="center"/>
          </w:tcPr>
          <w:p w:rsidR="005D27B8" w:rsidRPr="00F5008F" w:rsidRDefault="005D27B8" w:rsidP="00F87D34">
            <w:pPr>
              <w:jc w:val="center"/>
              <w:rPr>
                <w:b/>
                <w:bCs/>
                <w:sz w:val="28"/>
                <w:szCs w:val="28"/>
              </w:rPr>
            </w:pPr>
            <w:r w:rsidRPr="00F5008F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23" w:type="dxa"/>
            <w:vAlign w:val="center"/>
          </w:tcPr>
          <w:p w:rsidR="005D27B8" w:rsidRPr="00F5008F" w:rsidRDefault="005D27B8" w:rsidP="00F87D34">
            <w:pPr>
              <w:jc w:val="center"/>
              <w:rPr>
                <w:b/>
                <w:bCs/>
                <w:sz w:val="28"/>
                <w:szCs w:val="28"/>
              </w:rPr>
            </w:pPr>
            <w:r w:rsidRPr="00AC3A15">
              <w:rPr>
                <w:b/>
                <w:bCs/>
                <w:sz w:val="28"/>
                <w:szCs w:val="28"/>
              </w:rPr>
              <w:t>45</w:t>
            </w:r>
            <w:r w:rsidRPr="00AC3A15">
              <w:rPr>
                <w:sz w:val="28"/>
                <w:szCs w:val="28"/>
                <w:vertAlign w:val="superscript"/>
              </w:rPr>
              <w:sym w:font="Symbol" w:char="F02A"/>
            </w:r>
            <w:r w:rsidRPr="00AC3A15">
              <w:rPr>
                <w:b/>
                <w:bCs/>
                <w:sz w:val="28"/>
                <w:szCs w:val="28"/>
              </w:rPr>
              <w:t>/35</w:t>
            </w:r>
            <w:r w:rsidRPr="00AC3A15">
              <w:rPr>
                <w:sz w:val="28"/>
                <w:szCs w:val="28"/>
                <w:vertAlign w:val="superscript"/>
              </w:rPr>
              <w:sym w:font="Symbol" w:char="F02A"/>
            </w:r>
            <w:r w:rsidRPr="00AC3A15">
              <w:rPr>
                <w:sz w:val="28"/>
                <w:szCs w:val="28"/>
                <w:vertAlign w:val="superscript"/>
              </w:rPr>
              <w:sym w:font="Symbol" w:char="F02A"/>
            </w:r>
          </w:p>
        </w:tc>
      </w:tr>
    </w:tbl>
    <w:p w:rsidR="005D27B8" w:rsidRDefault="005D27B8" w:rsidP="00102E16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color w:val="000000"/>
          <w:spacing w:val="30"/>
          <w:sz w:val="32"/>
          <w:szCs w:val="32"/>
        </w:rPr>
        <w:br w:type="page"/>
      </w:r>
      <w:bookmarkStart w:id="2" w:name="_Toc402515618"/>
      <w:bookmarkEnd w:id="1"/>
      <w:r w:rsidRPr="00DA4B1F">
        <w:rPr>
          <w:b/>
          <w:bCs/>
          <w:smallCaps/>
          <w:spacing w:val="30"/>
          <w:sz w:val="32"/>
          <w:szCs w:val="32"/>
        </w:rPr>
        <w:t>Содержание учебного материала</w:t>
      </w:r>
      <w:bookmarkEnd w:id="2"/>
    </w:p>
    <w:p w:rsidR="005D27B8" w:rsidRPr="00AC3A15" w:rsidRDefault="005D27B8" w:rsidP="00DA4B03">
      <w:pPr>
        <w:spacing w:before="24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DB05FE">
        <w:rPr>
          <w:b/>
          <w:bCs/>
          <w:sz w:val="28"/>
          <w:szCs w:val="28"/>
        </w:rPr>
        <w:t xml:space="preserve">Введение в учебную дисциплину «Урология». Симптоматика урологических заболеваний. </w:t>
      </w:r>
      <w:r w:rsidRPr="00E31C7E">
        <w:rPr>
          <w:b/>
          <w:bCs/>
          <w:sz w:val="28"/>
          <w:szCs w:val="28"/>
        </w:rPr>
        <w:t>Обследование пациентов с урологическими заболеваниями</w:t>
      </w:r>
    </w:p>
    <w:p w:rsidR="005D27B8" w:rsidRPr="0056768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567688">
        <w:rPr>
          <w:sz w:val="28"/>
          <w:szCs w:val="28"/>
        </w:rPr>
        <w:t>стори</w:t>
      </w:r>
      <w:r>
        <w:rPr>
          <w:sz w:val="28"/>
          <w:szCs w:val="28"/>
        </w:rPr>
        <w:t xml:space="preserve">я </w:t>
      </w:r>
      <w:r w:rsidRPr="00567688">
        <w:rPr>
          <w:sz w:val="28"/>
          <w:szCs w:val="28"/>
        </w:rPr>
        <w:t>развития урологии в Республике Беларусь. Современное состояние, структура и организация урологической помощи населению Республики Беларусь.</w:t>
      </w:r>
    </w:p>
    <w:p w:rsidR="005D27B8" w:rsidRPr="0056768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Топографическая анатомия и клиническая физиология почек и мочевых путей.</w:t>
      </w:r>
      <w:r w:rsidRPr="00567688">
        <w:rPr>
          <w:b/>
          <w:bCs/>
          <w:sz w:val="28"/>
          <w:szCs w:val="28"/>
        </w:rPr>
        <w:t xml:space="preserve"> </w:t>
      </w:r>
      <w:r w:rsidRPr="00567688">
        <w:rPr>
          <w:sz w:val="28"/>
          <w:szCs w:val="28"/>
        </w:rPr>
        <w:t xml:space="preserve">Скелетотопия и синтопия почек, мочеточников, мочевого пузыря. Строение почек и органов мочевыводящей и половой систем у мужчин. Топографическая анатомия забрюшинного пространства. Клетчаточные пространства таза. Топография ворот почки. Оболочки яичка. </w:t>
      </w:r>
    </w:p>
    <w:p w:rsidR="005D27B8" w:rsidRPr="00567688" w:rsidRDefault="005D27B8" w:rsidP="0074547F">
      <w:pPr>
        <w:ind w:firstLine="709"/>
        <w:jc w:val="both"/>
        <w:rPr>
          <w:sz w:val="28"/>
          <w:szCs w:val="28"/>
        </w:rPr>
      </w:pPr>
      <w:r w:rsidRPr="00567688">
        <w:rPr>
          <w:sz w:val="28"/>
          <w:szCs w:val="28"/>
        </w:rPr>
        <w:t>Почка как орган гомеостаза. Функция почечных клубочков и почечных канальцев. Механизм образования мочи (фильтрация, реабсорбция, секреция). Противоточно-множительная канальцевая система почки. Физиология верхних мочевых путей, мочевого пузыря, уретры.</w:t>
      </w:r>
    </w:p>
    <w:p w:rsidR="005D27B8" w:rsidRPr="0056768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Симптоматика урологических заболеваний.</w:t>
      </w:r>
      <w:r w:rsidRPr="00567688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 и патогенез</w:t>
      </w:r>
      <w:r w:rsidRPr="00567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болевого синдрома. </w:t>
      </w:r>
      <w:r w:rsidRPr="00567688">
        <w:rPr>
          <w:sz w:val="28"/>
          <w:szCs w:val="28"/>
        </w:rPr>
        <w:t>Локализация и характер болей при заболевани</w:t>
      </w:r>
      <w:r>
        <w:rPr>
          <w:sz w:val="28"/>
          <w:szCs w:val="28"/>
        </w:rPr>
        <w:t>ях</w:t>
      </w:r>
      <w:r w:rsidRPr="00567688">
        <w:rPr>
          <w:sz w:val="28"/>
          <w:szCs w:val="28"/>
        </w:rPr>
        <w:t xml:space="preserve"> почек, мочевого пузыря, предстательной железы, уретры, органов мошонки. Возможная иррадиация и особый характер болей при почечной колике. Причины возникновения почечной колики. </w:t>
      </w:r>
    </w:p>
    <w:p w:rsidR="005D27B8" w:rsidRPr="0056768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Расстройство мочеиспускания (дизурия).</w:t>
      </w:r>
      <w:r w:rsidRPr="00567688">
        <w:rPr>
          <w:b/>
          <w:bCs/>
          <w:sz w:val="28"/>
          <w:szCs w:val="28"/>
        </w:rPr>
        <w:t xml:space="preserve"> </w:t>
      </w:r>
      <w:r w:rsidRPr="00567688">
        <w:rPr>
          <w:sz w:val="28"/>
          <w:szCs w:val="28"/>
        </w:rPr>
        <w:t>Виды дизурии: учащенное (поллакиурия), болезн</w:t>
      </w:r>
      <w:r>
        <w:rPr>
          <w:sz w:val="28"/>
          <w:szCs w:val="28"/>
        </w:rPr>
        <w:t>енн</w:t>
      </w:r>
      <w:r w:rsidRPr="00567688">
        <w:rPr>
          <w:sz w:val="28"/>
          <w:szCs w:val="28"/>
        </w:rPr>
        <w:t xml:space="preserve">ое, затрудненное (странгурия) мочеиспускание, никтурия. Острая и хроническая задержка мочи (ишурия), парадоксальная ишурия, императивные позывы. Недержание и неудержание мочи, ночное недержание мочи. </w:t>
      </w:r>
    </w:p>
    <w:p w:rsidR="005D27B8" w:rsidRPr="0056768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Количественные изменения мочи.</w:t>
      </w:r>
      <w:r w:rsidRPr="00567688">
        <w:rPr>
          <w:b/>
          <w:bCs/>
          <w:sz w:val="28"/>
          <w:szCs w:val="28"/>
        </w:rPr>
        <w:t xml:space="preserve"> </w:t>
      </w:r>
      <w:r w:rsidRPr="00567688">
        <w:rPr>
          <w:sz w:val="28"/>
          <w:szCs w:val="28"/>
        </w:rPr>
        <w:t>Полиурия, опсурия, олигоурия, анурия (преренальная, ренальная, субренальная, аренальная). Дифференциальная диагностика анурии и ишурии.</w:t>
      </w:r>
    </w:p>
    <w:p w:rsidR="005D27B8" w:rsidRPr="004632F2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Качественные изменения мочи.</w:t>
      </w:r>
      <w:r w:rsidRPr="00567688">
        <w:rPr>
          <w:b/>
          <w:bCs/>
          <w:sz w:val="28"/>
          <w:szCs w:val="28"/>
        </w:rPr>
        <w:t xml:space="preserve"> </w:t>
      </w:r>
      <w:r w:rsidRPr="00567688">
        <w:rPr>
          <w:sz w:val="28"/>
          <w:szCs w:val="28"/>
        </w:rPr>
        <w:t xml:space="preserve">Физикальные свойства мочи: цвет, прозрачность, запах. Причины изменения физикальных свойств мочи. Лейкоцитурия, эритроцитурия (гематурия) и </w:t>
      </w:r>
      <w:r>
        <w:rPr>
          <w:sz w:val="28"/>
          <w:szCs w:val="28"/>
        </w:rPr>
        <w:t>их виды. Бактериурия и ее виды.</w:t>
      </w:r>
      <w:r w:rsidRPr="00567688">
        <w:rPr>
          <w:sz w:val="28"/>
          <w:szCs w:val="28"/>
        </w:rPr>
        <w:t xml:space="preserve"> Плотность и осмоляльность мочи. Гиперстенурия, гипостенурия, изостенурия. Протеинурия и ее виды. Реакция мочи в норме и ее изменения. </w:t>
      </w:r>
    </w:p>
    <w:p w:rsidR="005D27B8" w:rsidRPr="00E22D0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Обследование пациентов с урологическими заболеваниями</w:t>
      </w:r>
      <w:r w:rsidRPr="00AC3A15">
        <w:rPr>
          <w:b/>
          <w:bCs/>
          <w:i/>
          <w:iCs/>
          <w:sz w:val="28"/>
          <w:szCs w:val="28"/>
        </w:rPr>
        <w:t>.</w:t>
      </w:r>
      <w:r w:rsidRPr="00A374C3">
        <w:rPr>
          <w:b/>
          <w:bCs/>
          <w:sz w:val="28"/>
          <w:szCs w:val="28"/>
        </w:rPr>
        <w:t xml:space="preserve"> </w:t>
      </w:r>
      <w:r w:rsidRPr="00A374C3">
        <w:rPr>
          <w:sz w:val="28"/>
          <w:szCs w:val="28"/>
        </w:rPr>
        <w:t>Сбор жалоб, анамнеза</w:t>
      </w:r>
      <w:r>
        <w:rPr>
          <w:sz w:val="28"/>
          <w:szCs w:val="28"/>
        </w:rPr>
        <w:t xml:space="preserve"> заболевания</w:t>
      </w:r>
      <w:r w:rsidRPr="00C04CCD">
        <w:rPr>
          <w:sz w:val="28"/>
          <w:szCs w:val="28"/>
        </w:rPr>
        <w:t>. Осмотр пациента.</w:t>
      </w:r>
      <w:r w:rsidRPr="00A374C3">
        <w:rPr>
          <w:sz w:val="28"/>
          <w:szCs w:val="28"/>
        </w:rPr>
        <w:t xml:space="preserve"> Пальпаторное исследование органов мочевыводящей системы. </w:t>
      </w:r>
      <w:r>
        <w:rPr>
          <w:sz w:val="28"/>
          <w:szCs w:val="28"/>
        </w:rPr>
        <w:t>Осмотр, п</w:t>
      </w:r>
      <w:r w:rsidRPr="00A374C3">
        <w:rPr>
          <w:sz w:val="28"/>
          <w:szCs w:val="28"/>
        </w:rPr>
        <w:t xml:space="preserve">альпация органов мошонки и полового члена. </w:t>
      </w:r>
      <w:r>
        <w:rPr>
          <w:sz w:val="28"/>
          <w:szCs w:val="28"/>
        </w:rPr>
        <w:t>Пальцевое ректальное исследование.</w:t>
      </w:r>
    </w:p>
    <w:p w:rsidR="005D27B8" w:rsidRPr="00E22D0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Лабораторные методы исследования.</w:t>
      </w:r>
      <w:r>
        <w:rPr>
          <w:b/>
          <w:bCs/>
          <w:sz w:val="28"/>
          <w:szCs w:val="28"/>
        </w:rPr>
        <w:t xml:space="preserve"> </w:t>
      </w:r>
      <w:r w:rsidRPr="009A1801">
        <w:rPr>
          <w:sz w:val="28"/>
          <w:szCs w:val="28"/>
        </w:rPr>
        <w:t>Общий и биохимический анализ крови.</w:t>
      </w:r>
      <w:r>
        <w:rPr>
          <w:sz w:val="28"/>
          <w:szCs w:val="28"/>
        </w:rPr>
        <w:t xml:space="preserve"> Общий анализ мочи. Микроскопия осадка мочи. Методика забора мочи для исследования. Особенности сбора мочи у детей и женщин.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количественной оценки форменных элементов крови в моче: по Нечипоренко, Аддису-Каковскому, Амбюрже. Трехстаканная и четырехстаканная пробы. 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Бактериологические исследования мочи. Исследование урокультуры на чувствительность к противомикробным лекарственным средств</w:t>
      </w:r>
      <w:r w:rsidRPr="005A681C">
        <w:rPr>
          <w:sz w:val="28"/>
          <w:szCs w:val="28"/>
        </w:rPr>
        <w:t>ам.</w:t>
      </w:r>
      <w:r>
        <w:rPr>
          <w:sz w:val="28"/>
          <w:szCs w:val="28"/>
        </w:rPr>
        <w:t xml:space="preserve"> 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Биохимическое исследование мочи. Иммунохимические исследования белков в моче.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Выявление атипичных клеток в моче и их значение в диагностике онкоурологических заболеваний.</w:t>
      </w:r>
    </w:p>
    <w:p w:rsidR="005D27B8" w:rsidRPr="00E22D0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Оценка функционального состояния почек.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Определение суточного количества мочи. Методика определения диуреза. Факторы, влияющие на диурез. Значение динамического определения относительной плотности мочи: проба Зимницкого. Пробы на разведение и концентрацию. Определение содержания азотистых соединений в крови. Проба Реберга–Тареева. Ф</w:t>
      </w:r>
      <w:r w:rsidRPr="00F5008F">
        <w:rPr>
          <w:sz w:val="28"/>
          <w:szCs w:val="28"/>
        </w:rPr>
        <w:t xml:space="preserve">ормулы расчета скорости клубочковой фильтрации (Кокрофта-Голта, Шварца, </w:t>
      </w:r>
      <w:r w:rsidRPr="00F5008F">
        <w:rPr>
          <w:sz w:val="28"/>
          <w:szCs w:val="28"/>
          <w:lang w:val="en-US"/>
        </w:rPr>
        <w:t>MDRD</w:t>
      </w:r>
      <w:r w:rsidRPr="00F5008F">
        <w:rPr>
          <w:sz w:val="28"/>
          <w:szCs w:val="28"/>
        </w:rPr>
        <w:t>).</w:t>
      </w:r>
      <w:r>
        <w:rPr>
          <w:sz w:val="28"/>
          <w:szCs w:val="28"/>
        </w:rPr>
        <w:t xml:space="preserve"> Провокационные тесты.</w:t>
      </w:r>
    </w:p>
    <w:p w:rsidR="005D27B8" w:rsidRPr="00853587" w:rsidRDefault="005D27B8" w:rsidP="0074547F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7C13C9">
        <w:rPr>
          <w:sz w:val="28"/>
          <w:szCs w:val="28"/>
        </w:rPr>
        <w:t>Ультразвуковые методы исследования (УЗИ).</w:t>
      </w:r>
      <w:r w:rsidRPr="00207B02"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Сканирование органов мочеполовой системы. Трансректальное исследование органов мочеполовой системы. Нагрузочные пробы, исследование кровотока при </w:t>
      </w:r>
      <w:r w:rsidRPr="00FB3C6F">
        <w:rPr>
          <w:color w:val="000000"/>
          <w:sz w:val="28"/>
          <w:szCs w:val="28"/>
        </w:rPr>
        <w:t>УЗИ</w:t>
      </w:r>
      <w:r>
        <w:rPr>
          <w:color w:val="000000"/>
          <w:sz w:val="28"/>
          <w:szCs w:val="28"/>
        </w:rPr>
        <w:t xml:space="preserve"> органов мочеполовой системы. Применение </w:t>
      </w:r>
      <w:r w:rsidRPr="00A374C3">
        <w:rPr>
          <w:sz w:val="28"/>
          <w:szCs w:val="28"/>
        </w:rPr>
        <w:t>ультразвукового</w:t>
      </w:r>
      <w:r>
        <w:rPr>
          <w:color w:val="000000"/>
          <w:sz w:val="28"/>
          <w:szCs w:val="28"/>
        </w:rPr>
        <w:t xml:space="preserve"> сканирования при урологических операциях и манипуляциях (пункционная биопсия, опорожнение кист, гематом, пункционная установка дренажей под ультразвуковым контролем).</w:t>
      </w:r>
    </w:p>
    <w:p w:rsidR="005D27B8" w:rsidRPr="007C13C9" w:rsidRDefault="005D27B8" w:rsidP="0074547F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Рентгенологические методы исследования</w:t>
      </w:r>
      <w:r>
        <w:rPr>
          <w:sz w:val="28"/>
          <w:szCs w:val="28"/>
        </w:rPr>
        <w:t>.</w:t>
      </w:r>
    </w:p>
    <w:p w:rsidR="005D27B8" w:rsidRPr="00E22D0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CA667A">
        <w:rPr>
          <w:sz w:val="28"/>
          <w:szCs w:val="28"/>
        </w:rPr>
        <w:t>Обзорная урография</w:t>
      </w:r>
      <w:r w:rsidRPr="00CA667A">
        <w:rPr>
          <w:b/>
          <w:bCs/>
          <w:sz w:val="28"/>
          <w:szCs w:val="28"/>
        </w:rPr>
        <w:t>.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Интерпретация обзорного снимка мочевой системы, условия и правила выполнения. Схема чтения обзорной урограммы: тени костно-мышечных образований, скелетотопия почек, тени патологических образований в проекции почек и мочевыводящих путей.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Экскреторная урография: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показания, особенности и способы подготовки пациентов, техника выполнения. Инфузионная урография (особенности проведения). Интерпретация экскреторных урограмм и их описание. Противопоказания к проведению экскреторной урографии.</w:t>
      </w:r>
      <w:r w:rsidRPr="004116D7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Контрастные вещества, применяемые в урологии, их классификация, дозы и способы введения. Осложнения и побочные реакции применения контрастных средств, неотложная медицинская помощь при развитии осложнений.</w:t>
      </w:r>
    </w:p>
    <w:p w:rsidR="005D27B8" w:rsidRPr="004116D7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Антеградная уретеропиелография.</w:t>
      </w:r>
      <w:r>
        <w:rPr>
          <w:sz w:val="28"/>
          <w:szCs w:val="28"/>
        </w:rPr>
        <w:t xml:space="preserve"> Чрескожная пункционная пиелоуретерография с использованием ранее установленного дренажа: показания, противопоказания, осложнения, интерпретация рентгенограмм, возможные осложнения исследования и их профилактика.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Ретроградная уретеропиелография:</w:t>
      </w:r>
      <w:r>
        <w:rPr>
          <w:sz w:val="28"/>
          <w:szCs w:val="28"/>
        </w:rPr>
        <w:t xml:space="preserve"> техника выполнения, показания, противопоказания, интерпретация рентгенограмм, возможные осложнения исследования и их профилактика.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Ангиография в урологии.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 xml:space="preserve">Сущность методики контрастирования почечных артерий и вен. Показания и противопоказания к почечной артерио– и венографии, возможные осложнения и их профилактика. </w:t>
      </w:r>
      <w:r w:rsidRPr="00A374C3">
        <w:rPr>
          <w:sz w:val="28"/>
          <w:szCs w:val="28"/>
        </w:rPr>
        <w:t>Ангиографические признаки опухоли, кисты и других объемных образований почек. Ангиографические</w:t>
      </w:r>
      <w:r>
        <w:rPr>
          <w:sz w:val="28"/>
          <w:szCs w:val="28"/>
        </w:rPr>
        <w:t xml:space="preserve"> признаки стеноза почечной артерии, нефросклероза, гидронефроза. 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эндоваскулярных вмешательств в урологии: эмболизация почечной и внутренних подвздошных артерий, баллонная </w:t>
      </w:r>
      <w:r w:rsidRPr="00A374C3">
        <w:rPr>
          <w:sz w:val="28"/>
          <w:szCs w:val="28"/>
        </w:rPr>
        <w:t xml:space="preserve">дилатация </w:t>
      </w:r>
      <w:r>
        <w:rPr>
          <w:sz w:val="28"/>
          <w:szCs w:val="28"/>
        </w:rPr>
        <w:t>артериальных стенозов. Эмболизация яичковой, яичниковой и надпочечниковой вен.</w:t>
      </w:r>
    </w:p>
    <w:p w:rsidR="005D27B8" w:rsidRPr="00A374C3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Цистография:</w:t>
      </w:r>
      <w:r>
        <w:rPr>
          <w:i/>
          <w:iCs/>
          <w:sz w:val="28"/>
          <w:szCs w:val="28"/>
        </w:rPr>
        <w:t xml:space="preserve"> </w:t>
      </w:r>
      <w:r w:rsidRPr="007C13C9">
        <w:rPr>
          <w:sz w:val="28"/>
          <w:szCs w:val="28"/>
        </w:rPr>
        <w:t>с</w:t>
      </w:r>
      <w:r>
        <w:rPr>
          <w:sz w:val="28"/>
          <w:szCs w:val="28"/>
        </w:rPr>
        <w:t xml:space="preserve">ущность исследования, показания и противопоказания, техника выполнения. Модификации цистографии: нисходящая, осадочная, микционная, пневмоцистография. </w:t>
      </w:r>
      <w:r w:rsidRPr="00A374C3">
        <w:rPr>
          <w:sz w:val="28"/>
          <w:szCs w:val="28"/>
        </w:rPr>
        <w:t>Правила асептики и антисептики при проведении цистографии.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Уретрография:</w:t>
      </w:r>
      <w:r>
        <w:rPr>
          <w:sz w:val="28"/>
          <w:szCs w:val="28"/>
        </w:rPr>
        <w:t xml:space="preserve"> виды,</w:t>
      </w:r>
      <w:r w:rsidRPr="00A374C3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A374C3">
        <w:rPr>
          <w:sz w:val="28"/>
          <w:szCs w:val="28"/>
        </w:rPr>
        <w:t>ехника вы</w:t>
      </w:r>
      <w:r>
        <w:rPr>
          <w:sz w:val="28"/>
          <w:szCs w:val="28"/>
        </w:rPr>
        <w:t>полнения,</w:t>
      </w:r>
      <w:r w:rsidRPr="00A374C3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показания, противопоказания, интерпретация рентгенограмм, возможные осложнения исследования и их профилактика.</w:t>
      </w:r>
    </w:p>
    <w:p w:rsidR="005D27B8" w:rsidRPr="007C13C9" w:rsidRDefault="005D27B8" w:rsidP="007C13C9">
      <w:pPr>
        <w:ind w:firstLine="567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Радионуклидная диагностика. Сцинтиграфические исследования в урологии.</w:t>
      </w:r>
      <w:r>
        <w:rPr>
          <w:sz w:val="28"/>
          <w:szCs w:val="28"/>
        </w:rPr>
        <w:t xml:space="preserve"> Принцип метода р</w:t>
      </w:r>
      <w:r w:rsidRPr="00B31EB2">
        <w:rPr>
          <w:sz w:val="28"/>
          <w:szCs w:val="28"/>
        </w:rPr>
        <w:t>адионуклидн</w:t>
      </w:r>
      <w:r>
        <w:rPr>
          <w:sz w:val="28"/>
          <w:szCs w:val="28"/>
        </w:rPr>
        <w:t>ой</w:t>
      </w:r>
      <w:r w:rsidRPr="00B31EB2">
        <w:rPr>
          <w:sz w:val="28"/>
          <w:szCs w:val="28"/>
        </w:rPr>
        <w:t xml:space="preserve"> диагностик</w:t>
      </w:r>
      <w:r>
        <w:rPr>
          <w:sz w:val="28"/>
          <w:szCs w:val="28"/>
        </w:rPr>
        <w:t>и.</w:t>
      </w:r>
      <w:r w:rsidRPr="006D43C8">
        <w:rPr>
          <w:sz w:val="28"/>
          <w:szCs w:val="28"/>
        </w:rPr>
        <w:t xml:space="preserve"> Виды сцинтиграфии</w:t>
      </w:r>
      <w:r>
        <w:rPr>
          <w:sz w:val="28"/>
          <w:szCs w:val="28"/>
        </w:rPr>
        <w:t>, используемые радиофармацевтические лекарственные средства. Показания к проведению динамической нефросцинтиграфии (ДНСГ). Показания к проведению статической нефросцинтиграфии (СНСГ). Противопоказания к проведению нефросцинтиграфии. Фармакологические нагрузочные пробы. Трактовка результатов нефросцинтиграфии.</w:t>
      </w:r>
    </w:p>
    <w:p w:rsidR="005D27B8" w:rsidRDefault="005D27B8" w:rsidP="0074547F">
      <w:pPr>
        <w:ind w:firstLine="709"/>
        <w:jc w:val="both"/>
        <w:rPr>
          <w:sz w:val="28"/>
          <w:szCs w:val="28"/>
        </w:rPr>
      </w:pPr>
      <w:r w:rsidRPr="00CA667A">
        <w:rPr>
          <w:sz w:val="28"/>
          <w:szCs w:val="28"/>
        </w:rPr>
        <w:t>Ренорадиография:</w:t>
      </w:r>
      <w:r>
        <w:rPr>
          <w:i/>
          <w:iCs/>
          <w:sz w:val="28"/>
          <w:szCs w:val="28"/>
        </w:rPr>
        <w:t xml:space="preserve"> </w:t>
      </w:r>
      <w:r w:rsidRPr="00CA667A">
        <w:rPr>
          <w:sz w:val="28"/>
          <w:szCs w:val="28"/>
        </w:rPr>
        <w:t>п</w:t>
      </w:r>
      <w:r>
        <w:rPr>
          <w:sz w:val="28"/>
          <w:szCs w:val="28"/>
        </w:rPr>
        <w:t>ринцип метода, фармакологические нагрузочные пробы, показания и противопоказания к проведению, оценка результатов исследования.</w:t>
      </w:r>
    </w:p>
    <w:p w:rsidR="005D27B8" w:rsidRPr="007C13C9" w:rsidRDefault="005D27B8" w:rsidP="007C13C9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Компьютерная томография (КТ), магнитно-резонансная томография (МРТ) в диагностике урологических заболеваний</w:t>
      </w:r>
      <w:r>
        <w:rPr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</w:t>
      </w:r>
      <w:r w:rsidRPr="00C04CCD">
        <w:rPr>
          <w:sz w:val="28"/>
          <w:szCs w:val="28"/>
        </w:rPr>
        <w:t>с</w:t>
      </w:r>
      <w:r>
        <w:rPr>
          <w:sz w:val="28"/>
          <w:szCs w:val="28"/>
        </w:rPr>
        <w:t>ущность методов. Спиральная</w:t>
      </w:r>
      <w:r w:rsidRPr="00B853A9">
        <w:rPr>
          <w:sz w:val="28"/>
          <w:szCs w:val="28"/>
        </w:rPr>
        <w:t xml:space="preserve"> </w:t>
      </w:r>
      <w:r>
        <w:rPr>
          <w:sz w:val="28"/>
          <w:szCs w:val="28"/>
        </w:rPr>
        <w:t>компьютерная томография. Показания и противопоказания к применению КТ, МРТ, диагностическая значимость.</w:t>
      </w:r>
    </w:p>
    <w:p w:rsidR="005D27B8" w:rsidRPr="00E22D08" w:rsidRDefault="005D27B8" w:rsidP="0074547F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Инструментальные и эндоскопические методы исследования в урологии</w:t>
      </w:r>
      <w:r>
        <w:rPr>
          <w:b/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 возможные лечебные пособия по ходу их выполнения. Катетеры, бужи, стомические наборы: цели и техника их применения.</w:t>
      </w:r>
    </w:p>
    <w:p w:rsidR="005D27B8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Уретроскопия, инструментарий и техника выполнения. Показания и противопоказания к уретроскопии.</w:t>
      </w:r>
    </w:p>
    <w:p w:rsidR="005D27B8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Цистоскопия, инструментарий и техника выполнения. Показания и противопоказания к цистоскопии. Цистоскопическая картина в норме и при патологии. Хромоцистоскопия. Катетеризация мочеточников: диагностическое и лечебное значение, показания и противопоказания. Опасности и осложнения катетеризации мочеточников. </w:t>
      </w:r>
    </w:p>
    <w:p w:rsidR="005D27B8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Уретеро -, пиело-, нефроскопия, инструментарий и техника выполнения. Показания и противопоказания к уретеро -, пиело-, нефроскопии.</w:t>
      </w:r>
    </w:p>
    <w:p w:rsidR="005D27B8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Уродинамика: урофлоуметрия, цистоманометрия, электромиография мышц тазового дна. Профилометрия уретры. Понятие о программе биологической обратной связи (биофитбак).</w:t>
      </w:r>
    </w:p>
    <w:p w:rsidR="005D27B8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Эндоскопические операции в урологии: лапараскопические операции на органах мочеполовой системы, везикоскопические операции, трансуретральные операции, эндолитотрипсии.</w:t>
      </w:r>
    </w:p>
    <w:p w:rsidR="005D27B8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 w:rsidRPr="00F5008F">
        <w:rPr>
          <w:color w:val="000000"/>
          <w:sz w:val="28"/>
          <w:szCs w:val="28"/>
        </w:rPr>
        <w:t>Экстракорпоральная ударно-волновая литотрипсия.</w:t>
      </w:r>
    </w:p>
    <w:p w:rsidR="005D27B8" w:rsidRPr="00DA4B03" w:rsidRDefault="005D27B8" w:rsidP="00DA4B03">
      <w:pPr>
        <w:spacing w:before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6D43C8">
        <w:rPr>
          <w:b/>
          <w:bCs/>
          <w:sz w:val="28"/>
          <w:szCs w:val="28"/>
        </w:rPr>
        <w:t>Неспецифические воспалительные заболевания органов мочеполовой системы</w:t>
      </w:r>
      <w:r>
        <w:rPr>
          <w:b/>
          <w:bCs/>
          <w:sz w:val="28"/>
          <w:szCs w:val="28"/>
        </w:rPr>
        <w:t>.</w:t>
      </w:r>
      <w:r w:rsidRPr="00DA4B03">
        <w:rPr>
          <w:sz w:val="28"/>
          <w:szCs w:val="28"/>
        </w:rPr>
        <w:t xml:space="preserve"> </w:t>
      </w:r>
      <w:r w:rsidRPr="00125182">
        <w:rPr>
          <w:b/>
          <w:bCs/>
          <w:sz w:val="28"/>
          <w:szCs w:val="28"/>
        </w:rPr>
        <w:t>Неотложные состояния в урологии</w:t>
      </w:r>
    </w:p>
    <w:p w:rsidR="005D27B8" w:rsidRDefault="005D27B8" w:rsidP="00521D0F">
      <w:pPr>
        <w:ind w:firstLine="709"/>
        <w:jc w:val="both"/>
        <w:rPr>
          <w:sz w:val="28"/>
          <w:szCs w:val="28"/>
        </w:rPr>
      </w:pPr>
      <w:r w:rsidRPr="000B482F">
        <w:rPr>
          <w:sz w:val="28"/>
          <w:szCs w:val="28"/>
        </w:rPr>
        <w:t>Пиелонефрит:</w:t>
      </w:r>
      <w:r>
        <w:rPr>
          <w:sz w:val="28"/>
          <w:szCs w:val="28"/>
        </w:rPr>
        <w:t xml:space="preserve"> определение, классификация, этиология, патогенез. </w:t>
      </w:r>
      <w:r w:rsidRPr="0018400F">
        <w:rPr>
          <w:sz w:val="28"/>
          <w:szCs w:val="28"/>
        </w:rPr>
        <w:t>Пути проникновения инфекции в почку.</w:t>
      </w:r>
      <w:r>
        <w:rPr>
          <w:sz w:val="28"/>
          <w:szCs w:val="28"/>
        </w:rPr>
        <w:t xml:space="preserve"> Первичный и вторичный пиелонефрит. Острый и хронический пиелонефрит. Патоморфологические формы острого пиелонефрита (серозный, гнойный, некротический папиллит).</w:t>
      </w:r>
    </w:p>
    <w:p w:rsidR="005D27B8" w:rsidRPr="00E22D08" w:rsidRDefault="005D27B8" w:rsidP="00521D0F">
      <w:pPr>
        <w:tabs>
          <w:tab w:val="num" w:pos="1440"/>
        </w:tabs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Клинические проявления острого пиелонефрита. Особенности течения пиелонефрита на фоне обструкции мочевыводящих путей. </w:t>
      </w:r>
    </w:p>
    <w:p w:rsidR="005D27B8" w:rsidRPr="00E22D08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 w:rsidRPr="0018400F">
        <w:rPr>
          <w:sz w:val="28"/>
          <w:szCs w:val="28"/>
        </w:rPr>
        <w:t>Диагностика острого пиелонефрита</w:t>
      </w:r>
      <w:r>
        <w:rPr>
          <w:sz w:val="28"/>
          <w:szCs w:val="28"/>
        </w:rPr>
        <w:t>. Ф</w:t>
      </w:r>
      <w:r w:rsidRPr="0018400F">
        <w:rPr>
          <w:sz w:val="28"/>
          <w:szCs w:val="28"/>
        </w:rPr>
        <w:t>изикальное обсле</w:t>
      </w:r>
      <w:r>
        <w:rPr>
          <w:sz w:val="28"/>
          <w:szCs w:val="28"/>
        </w:rPr>
        <w:t>дование пациента. И</w:t>
      </w:r>
      <w:r w:rsidRPr="0018400F">
        <w:rPr>
          <w:sz w:val="28"/>
          <w:szCs w:val="28"/>
        </w:rPr>
        <w:t>нструментальные методы диагности</w:t>
      </w:r>
      <w:r>
        <w:rPr>
          <w:sz w:val="28"/>
          <w:szCs w:val="28"/>
        </w:rPr>
        <w:t>ки: ультразвуковое исследование, нефросцинтиграфия, рентгенологическое обследование (обзорная и экскреторная урографии), компьютерная томография, магнитно-резонансная томография</w:t>
      </w:r>
      <w:r w:rsidRPr="0018400F">
        <w:rPr>
          <w:sz w:val="28"/>
          <w:szCs w:val="28"/>
        </w:rPr>
        <w:t>.</w:t>
      </w:r>
      <w:r>
        <w:rPr>
          <w:sz w:val="28"/>
          <w:szCs w:val="28"/>
        </w:rPr>
        <w:t xml:space="preserve"> Эндоскопические методы диагностики. Важность своевременной диагностики острых гнойных форм пиелонефрита.</w:t>
      </w:r>
    </w:p>
    <w:p w:rsidR="005D27B8" w:rsidRPr="00E22D08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Принципы лечения первичного и вторичного острого пиелонефрита. Особенности тактики лечения при обструктивном пиелонефрите. Особенности тактики лечения острого пиелонефрита у беременных женщин. Показания и принципы хирургического лечения пиелонефрита. </w:t>
      </w:r>
      <w:r w:rsidRPr="0018400F">
        <w:rPr>
          <w:sz w:val="28"/>
          <w:szCs w:val="28"/>
        </w:rPr>
        <w:t>Методы экстренного восстановления оттока мочи из почки</w:t>
      </w:r>
      <w:r>
        <w:rPr>
          <w:sz w:val="28"/>
          <w:szCs w:val="28"/>
        </w:rPr>
        <w:t>: катетеризация мочеточника, установка стента, нефростомия</w:t>
      </w:r>
      <w:r w:rsidRPr="0018400F">
        <w:rPr>
          <w:sz w:val="28"/>
          <w:szCs w:val="28"/>
        </w:rPr>
        <w:t>.</w:t>
      </w:r>
      <w:r>
        <w:rPr>
          <w:sz w:val="28"/>
          <w:szCs w:val="28"/>
        </w:rPr>
        <w:t xml:space="preserve"> Принципы лечения </w:t>
      </w:r>
      <w:r w:rsidRPr="00A374C3">
        <w:rPr>
          <w:sz w:val="28"/>
          <w:szCs w:val="28"/>
        </w:rPr>
        <w:t xml:space="preserve">пациентов, перенесших </w:t>
      </w:r>
      <w:r>
        <w:rPr>
          <w:sz w:val="28"/>
          <w:szCs w:val="28"/>
        </w:rPr>
        <w:t>оперативное вмешательство по поводу острого пиелонефрита. Бактериотоксический шок: этиология, патогенез, меры неотложной медицинской помощи.</w:t>
      </w:r>
    </w:p>
    <w:p w:rsidR="005D27B8" w:rsidRPr="00E22D08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 w:rsidRPr="000B482F">
        <w:rPr>
          <w:sz w:val="28"/>
          <w:szCs w:val="28"/>
        </w:rPr>
        <w:t xml:space="preserve">Хронический пиелонефрит. Паранефрит. </w:t>
      </w:r>
      <w:r>
        <w:rPr>
          <w:sz w:val="28"/>
          <w:szCs w:val="28"/>
        </w:rPr>
        <w:t>Классификация хронического пиелонефрита, симптоматика,</w:t>
      </w:r>
      <w:r w:rsidRPr="0018400F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18400F">
        <w:rPr>
          <w:sz w:val="28"/>
          <w:szCs w:val="28"/>
        </w:rPr>
        <w:t>етоды диагности</w:t>
      </w:r>
      <w:r>
        <w:rPr>
          <w:sz w:val="28"/>
          <w:szCs w:val="28"/>
        </w:rPr>
        <w:t>ки,</w:t>
      </w:r>
      <w:r w:rsidRPr="0018400F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18400F">
        <w:rPr>
          <w:sz w:val="28"/>
          <w:szCs w:val="28"/>
        </w:rPr>
        <w:t>ечение</w:t>
      </w:r>
      <w:r>
        <w:rPr>
          <w:sz w:val="28"/>
          <w:szCs w:val="28"/>
        </w:rPr>
        <w:t xml:space="preserve"> (значение восстановления пассажа мочи, антибактериальная терапия),</w:t>
      </w:r>
      <w:r w:rsidRPr="001840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продолжительность лечения. </w:t>
      </w:r>
      <w:r w:rsidRPr="0018400F">
        <w:rPr>
          <w:sz w:val="28"/>
          <w:szCs w:val="28"/>
        </w:rPr>
        <w:t>Исходы хронического пиелонефрита</w:t>
      </w:r>
      <w:r>
        <w:rPr>
          <w:sz w:val="28"/>
          <w:szCs w:val="28"/>
        </w:rPr>
        <w:t xml:space="preserve"> (вторично-сморщенная почка, пионефроз)</w:t>
      </w:r>
      <w:r w:rsidRPr="0018400F">
        <w:rPr>
          <w:sz w:val="28"/>
          <w:szCs w:val="28"/>
        </w:rPr>
        <w:t>.</w:t>
      </w:r>
    </w:p>
    <w:p w:rsidR="005D27B8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 w:rsidRPr="000B482F">
        <w:rPr>
          <w:sz w:val="28"/>
          <w:szCs w:val="28"/>
        </w:rPr>
        <w:t>Цистит: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определение, классификация,</w:t>
      </w:r>
      <w:r w:rsidRPr="00E22D08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E22D08">
        <w:rPr>
          <w:sz w:val="28"/>
          <w:szCs w:val="28"/>
        </w:rPr>
        <w:t>тиология</w:t>
      </w:r>
      <w:r>
        <w:rPr>
          <w:sz w:val="28"/>
          <w:szCs w:val="28"/>
        </w:rPr>
        <w:t>,</w:t>
      </w:r>
      <w:r w:rsidRPr="00E22D08">
        <w:rPr>
          <w:sz w:val="28"/>
          <w:szCs w:val="28"/>
        </w:rPr>
        <w:t xml:space="preserve"> патогенез</w:t>
      </w:r>
      <w:r>
        <w:rPr>
          <w:sz w:val="28"/>
          <w:szCs w:val="28"/>
        </w:rPr>
        <w:t>,</w:t>
      </w:r>
      <w:r w:rsidRPr="000B482F">
        <w:rPr>
          <w:sz w:val="28"/>
          <w:szCs w:val="28"/>
        </w:rPr>
        <w:t xml:space="preserve"> </w:t>
      </w:r>
      <w:r>
        <w:rPr>
          <w:sz w:val="28"/>
          <w:szCs w:val="28"/>
        </w:rPr>
        <w:t>пути проникновения инфекции в мочевой пузырь.</w:t>
      </w:r>
    </w:p>
    <w:p w:rsidR="005D27B8" w:rsidRPr="00853587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Циститы острые и хронические. Факторы, способствующие возникновению цистита (местные и общие). Симптоматика цистита. Диагностика острого и хронического цистита. Особенности симптоматики и диагностики цистита у новорожденных детей, детей школьного возраста и подростков. Лечение цистита. Профилактика цистита. </w:t>
      </w:r>
    </w:p>
    <w:p w:rsidR="005D27B8" w:rsidRPr="00853587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Эпидидимит, о</w:t>
      </w:r>
      <w:r w:rsidRPr="000B482F">
        <w:rPr>
          <w:sz w:val="28"/>
          <w:szCs w:val="28"/>
        </w:rPr>
        <w:t>рхит</w:t>
      </w:r>
      <w:r>
        <w:rPr>
          <w:sz w:val="28"/>
          <w:szCs w:val="28"/>
        </w:rPr>
        <w:t>: определение, этиология, патогенез, пути проникновения инфекции. Лечение эпидидимита, орхита: консервативное и хирургическое. Синдром «острой мошонки», дифференциальная диагностика, лечение.</w:t>
      </w:r>
    </w:p>
    <w:p w:rsidR="005D27B8" w:rsidRPr="001A5A2D" w:rsidRDefault="005D27B8" w:rsidP="00521D0F">
      <w:pPr>
        <w:tabs>
          <w:tab w:val="num" w:pos="1440"/>
        </w:tabs>
        <w:ind w:firstLine="709"/>
        <w:jc w:val="both"/>
        <w:rPr>
          <w:b/>
          <w:bCs/>
          <w:sz w:val="28"/>
          <w:szCs w:val="28"/>
        </w:rPr>
      </w:pPr>
      <w:r w:rsidRPr="000B482F">
        <w:rPr>
          <w:sz w:val="28"/>
          <w:szCs w:val="28"/>
        </w:rPr>
        <w:t>Уретрит</w:t>
      </w:r>
      <w:r>
        <w:rPr>
          <w:sz w:val="28"/>
          <w:szCs w:val="28"/>
        </w:rPr>
        <w:t>: определение, этиология, патогенез, классификация, виды возбудителей. Неинфекционные факторы, вызывающие уретрит. Специфические и неспецифические уретриты, симптоматика. Диагностика уретритов: клиническая, лабораторная, бактериологическая. Возможные осложнения уретритов. Лечение уретритов и их осложнений.</w:t>
      </w:r>
    </w:p>
    <w:p w:rsidR="005D27B8" w:rsidRDefault="005D27B8" w:rsidP="00521D0F">
      <w:pPr>
        <w:tabs>
          <w:tab w:val="num" w:pos="1440"/>
        </w:tabs>
        <w:ind w:firstLine="567"/>
        <w:jc w:val="both"/>
        <w:rPr>
          <w:sz w:val="28"/>
          <w:szCs w:val="28"/>
        </w:rPr>
      </w:pPr>
      <w:r w:rsidRPr="000B482F">
        <w:rPr>
          <w:sz w:val="28"/>
          <w:szCs w:val="28"/>
        </w:rPr>
        <w:t>Простатит:</w:t>
      </w:r>
      <w:r>
        <w:rPr>
          <w:sz w:val="28"/>
          <w:szCs w:val="28"/>
        </w:rPr>
        <w:t xml:space="preserve"> определение, этиология, патогенез, классификация, симптоматика. Диагностика простатита (лабораторная, инструментальная). Биопсия предстательной железы. Лечение простатита (общее и местное). Показания и противопоказания к массажу предстательной железы. Прогноз острого и хронического простатита. Абсцесс предстательной железы, виды хирургического лечения.</w:t>
      </w:r>
    </w:p>
    <w:p w:rsidR="005D27B8" w:rsidRDefault="005D27B8" w:rsidP="00521D0F">
      <w:pPr>
        <w:tabs>
          <w:tab w:val="num" w:pos="1440"/>
        </w:tabs>
        <w:ind w:firstLine="567"/>
        <w:jc w:val="both"/>
        <w:rPr>
          <w:sz w:val="28"/>
          <w:szCs w:val="28"/>
        </w:rPr>
      </w:pPr>
      <w:r w:rsidRPr="000B482F">
        <w:rPr>
          <w:sz w:val="28"/>
          <w:szCs w:val="28"/>
        </w:rPr>
        <w:t>Везикулит</w:t>
      </w:r>
      <w:r>
        <w:rPr>
          <w:sz w:val="28"/>
          <w:szCs w:val="28"/>
        </w:rPr>
        <w:t>: определение, этиология, патогенез, классификация, клинические признаки, диагностика и лечение.</w:t>
      </w:r>
    </w:p>
    <w:p w:rsidR="005D27B8" w:rsidRDefault="005D27B8" w:rsidP="00521D0F">
      <w:pPr>
        <w:tabs>
          <w:tab w:val="num" w:pos="1440"/>
        </w:tabs>
        <w:ind w:firstLine="567"/>
        <w:jc w:val="both"/>
        <w:rPr>
          <w:sz w:val="28"/>
          <w:szCs w:val="28"/>
        </w:rPr>
      </w:pPr>
      <w:r w:rsidRPr="00ED5548">
        <w:rPr>
          <w:sz w:val="28"/>
          <w:szCs w:val="28"/>
        </w:rPr>
        <w:t>Постит, баланит, баланопостит</w:t>
      </w:r>
      <w:r>
        <w:rPr>
          <w:sz w:val="28"/>
          <w:szCs w:val="28"/>
        </w:rPr>
        <w:t>: определение, этиология, диагностика</w:t>
      </w:r>
      <w:r w:rsidRPr="00B31EB2">
        <w:rPr>
          <w:sz w:val="28"/>
          <w:szCs w:val="28"/>
        </w:rPr>
        <w:t>,</w:t>
      </w:r>
      <w:r>
        <w:rPr>
          <w:sz w:val="28"/>
          <w:szCs w:val="28"/>
        </w:rPr>
        <w:t xml:space="preserve"> лечение. Фимоз как причина баланопостита. Особенности гигиены половых органов у новорожденных, мальчиков школьного возраста и подростков, взрослых мужчин. </w:t>
      </w:r>
    </w:p>
    <w:p w:rsidR="005D27B8" w:rsidRPr="008D7A92" w:rsidRDefault="005D27B8" w:rsidP="00521D0F">
      <w:pPr>
        <w:tabs>
          <w:tab w:val="num" w:pos="1440"/>
        </w:tabs>
        <w:ind w:firstLine="567"/>
        <w:jc w:val="both"/>
        <w:rPr>
          <w:b/>
          <w:bCs/>
          <w:sz w:val="28"/>
          <w:szCs w:val="28"/>
        </w:rPr>
      </w:pPr>
      <w:r w:rsidRPr="008A404B">
        <w:rPr>
          <w:sz w:val="28"/>
          <w:szCs w:val="28"/>
        </w:rPr>
        <w:t>Редкие неспецифические воспалительные заболевания мочеполовых органов</w:t>
      </w:r>
      <w:r>
        <w:rPr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болезнь Ормонда, кавернит, болезнь Фурнье.</w:t>
      </w:r>
    </w:p>
    <w:p w:rsidR="005D27B8" w:rsidRDefault="005D27B8" w:rsidP="00521D0F">
      <w:pPr>
        <w:tabs>
          <w:tab w:val="num" w:pos="144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принципы медикаментозной терапии заболеваний органов мочеполовой системы. Осложнения при антибиотикотерапии у </w:t>
      </w:r>
      <w:r w:rsidRPr="00A374C3">
        <w:rPr>
          <w:sz w:val="28"/>
          <w:szCs w:val="28"/>
        </w:rPr>
        <w:t xml:space="preserve">пациентов </w:t>
      </w:r>
      <w:r>
        <w:rPr>
          <w:sz w:val="28"/>
          <w:szCs w:val="28"/>
        </w:rPr>
        <w:t xml:space="preserve">с </w:t>
      </w:r>
      <w:r w:rsidRPr="00A374C3">
        <w:rPr>
          <w:sz w:val="28"/>
          <w:szCs w:val="28"/>
        </w:rPr>
        <w:t>урологическ</w:t>
      </w:r>
      <w:r>
        <w:rPr>
          <w:sz w:val="28"/>
          <w:szCs w:val="28"/>
        </w:rPr>
        <w:t>ими</w:t>
      </w:r>
      <w:r w:rsidRPr="00A374C3">
        <w:rPr>
          <w:sz w:val="28"/>
          <w:szCs w:val="28"/>
        </w:rPr>
        <w:t xml:space="preserve"> </w:t>
      </w:r>
      <w:r>
        <w:rPr>
          <w:sz w:val="28"/>
          <w:szCs w:val="28"/>
        </w:rPr>
        <w:t>заболеваниями</w:t>
      </w:r>
      <w:r w:rsidRPr="00A374C3">
        <w:rPr>
          <w:sz w:val="28"/>
          <w:szCs w:val="28"/>
        </w:rPr>
        <w:t>.</w:t>
      </w:r>
    </w:p>
    <w:p w:rsidR="005D27B8" w:rsidRPr="007C13C9" w:rsidRDefault="005D27B8" w:rsidP="007C13C9">
      <w:pPr>
        <w:ind w:firstLine="709"/>
        <w:jc w:val="both"/>
        <w:rPr>
          <w:sz w:val="28"/>
          <w:szCs w:val="28"/>
        </w:rPr>
      </w:pPr>
      <w:r w:rsidRPr="008A404B">
        <w:rPr>
          <w:sz w:val="28"/>
          <w:szCs w:val="28"/>
        </w:rPr>
        <w:t>Курация пациентов с</w:t>
      </w:r>
      <w:r w:rsidRPr="008A404B">
        <w:rPr>
          <w:b/>
          <w:bCs/>
          <w:sz w:val="28"/>
          <w:szCs w:val="28"/>
        </w:rPr>
        <w:t xml:space="preserve"> </w:t>
      </w:r>
      <w:r w:rsidRPr="008A404B">
        <w:rPr>
          <w:sz w:val="28"/>
          <w:szCs w:val="28"/>
        </w:rPr>
        <w:t>воспалительными заболеваниями органов мочеполовой системы: сбор жалоб и анамнеза заболевания</w:t>
      </w:r>
      <w:r>
        <w:rPr>
          <w:sz w:val="28"/>
          <w:szCs w:val="28"/>
        </w:rPr>
        <w:t>,</w:t>
      </w:r>
      <w:r w:rsidRPr="008A40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физикальное обследование, </w:t>
      </w:r>
      <w:r w:rsidRPr="008A404B">
        <w:rPr>
          <w:sz w:val="28"/>
          <w:szCs w:val="28"/>
        </w:rPr>
        <w:t>составление плана обследования</w:t>
      </w:r>
      <w:r>
        <w:rPr>
          <w:sz w:val="28"/>
          <w:szCs w:val="28"/>
        </w:rPr>
        <w:t>,</w:t>
      </w:r>
      <w:r w:rsidRPr="008A404B">
        <w:rPr>
          <w:sz w:val="28"/>
          <w:szCs w:val="28"/>
        </w:rPr>
        <w:t xml:space="preserve"> интерпретация результатов лабораторных и инструментальных методов обследования</w:t>
      </w:r>
      <w:r>
        <w:rPr>
          <w:sz w:val="28"/>
          <w:szCs w:val="28"/>
        </w:rPr>
        <w:t>,</w:t>
      </w:r>
      <w:r w:rsidRPr="008A404B">
        <w:rPr>
          <w:sz w:val="28"/>
          <w:szCs w:val="28"/>
        </w:rPr>
        <w:t xml:space="preserve"> выставление диаг</w:t>
      </w:r>
      <w:r>
        <w:rPr>
          <w:sz w:val="28"/>
          <w:szCs w:val="28"/>
        </w:rPr>
        <w:t>ноза, о</w:t>
      </w:r>
      <w:r w:rsidRPr="008A404B">
        <w:rPr>
          <w:sz w:val="28"/>
          <w:szCs w:val="28"/>
        </w:rPr>
        <w:t>боснование показан</w:t>
      </w:r>
      <w:r>
        <w:rPr>
          <w:sz w:val="28"/>
          <w:szCs w:val="28"/>
        </w:rPr>
        <w:t>ий к оперативному вмешательству.</w:t>
      </w:r>
      <w:r w:rsidRPr="008A404B">
        <w:rPr>
          <w:sz w:val="28"/>
          <w:szCs w:val="28"/>
        </w:rPr>
        <w:t xml:space="preserve"> Написание учебной истории болезни.</w:t>
      </w:r>
    </w:p>
    <w:p w:rsidR="005D27B8" w:rsidRDefault="005D27B8" w:rsidP="008A404B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F87D34">
        <w:rPr>
          <w:b/>
          <w:bCs/>
          <w:sz w:val="28"/>
          <w:szCs w:val="28"/>
        </w:rPr>
        <w:t>Мочекаменная болезнь</w:t>
      </w:r>
    </w:p>
    <w:p w:rsidR="005D27B8" w:rsidRPr="0094038F" w:rsidRDefault="005D27B8" w:rsidP="008A404B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Частота мочекаменной болезни (МКБ) в структуре заболеваний почек и мочевыводящих путей, эпидемиология среди населения различных климатогеографических зон в мире и в Республике Беларусь. </w:t>
      </w:r>
    </w:p>
    <w:p w:rsidR="005D27B8" w:rsidRPr="00E83535" w:rsidRDefault="005D27B8" w:rsidP="00E8353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Теории камнеобразования. Этиология и патогенез МКБ. Изменения в почках и мочевых путях, обусловленные нарушенным пассажем мочи в результате полной или частичной окклюзии конкрементом, на фоне пиелонефрита, хронической почечной недостаточности.</w:t>
      </w:r>
    </w:p>
    <w:p w:rsidR="005D27B8" w:rsidRDefault="005D27B8" w:rsidP="00521D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Морфология и химический состав камней (ураты, фосфаты, карбонаты, оксалаты, цистиновые, холестериновые и белковые конкременты). Современная минералогическая классификация конкрементов органов мочевыводящей системы.</w:t>
      </w:r>
    </w:p>
    <w:p w:rsidR="005D27B8" w:rsidRPr="008D7A92" w:rsidRDefault="005D27B8" w:rsidP="00521D0F">
      <w:pPr>
        <w:ind w:firstLine="709"/>
        <w:jc w:val="both"/>
        <w:rPr>
          <w:b/>
          <w:bCs/>
          <w:sz w:val="28"/>
          <w:szCs w:val="28"/>
        </w:rPr>
      </w:pPr>
      <w:r w:rsidRPr="00E83535">
        <w:rPr>
          <w:sz w:val="28"/>
          <w:szCs w:val="28"/>
        </w:rPr>
        <w:t xml:space="preserve">Камни почек и мочеточников, </w:t>
      </w:r>
      <w:r>
        <w:rPr>
          <w:sz w:val="28"/>
          <w:szCs w:val="28"/>
        </w:rPr>
        <w:t xml:space="preserve">симптоматика, методы диагностики. </w:t>
      </w:r>
    </w:p>
    <w:p w:rsidR="005D27B8" w:rsidRPr="00A374C3" w:rsidRDefault="005D27B8" w:rsidP="00521D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Этиология и патогенез почечной колики. Роль окклюзии верхних мочевых путей в патогенезе почечной колики. </w:t>
      </w:r>
      <w:r w:rsidRPr="00B31EB2">
        <w:rPr>
          <w:sz w:val="28"/>
          <w:szCs w:val="28"/>
        </w:rPr>
        <w:t>Клиниче</w:t>
      </w:r>
      <w:r>
        <w:rPr>
          <w:sz w:val="28"/>
          <w:szCs w:val="28"/>
        </w:rPr>
        <w:t xml:space="preserve">ские проявления и диагностика почечной колики. Дифференциальная диагностика почечной колики с острыми заболеваниями органов брюшной полости, неврологическими заболеваниями, заболеваниями сердечно-сосудистой системы. Диагностическое значение первичного скрининга: общий анализ мочи и крови, ультразвуковое исследование органов мочевыводящей системы, обзорная урография, динамическая нефросцинтиграфия (радионуклидная ренография). Возможные осложнения почечной колики (острый пиелонефрит или обострение хронического пиелонефрита, гидронефротическая трансформация и т.д.). Лечебные мероприятия при почечной колике: тепловые процедуры, применение лекарственных </w:t>
      </w:r>
      <w:r w:rsidRPr="00A374C3">
        <w:rPr>
          <w:sz w:val="28"/>
          <w:szCs w:val="28"/>
        </w:rPr>
        <w:t>средств, новокаиновые блокады, установка стентов (наружного и внутреннего), нефростомия.</w:t>
      </w:r>
    </w:p>
    <w:p w:rsidR="005D27B8" w:rsidRPr="008D7A92" w:rsidRDefault="005D27B8" w:rsidP="00521D0F">
      <w:pPr>
        <w:ind w:firstLine="709"/>
        <w:jc w:val="both"/>
        <w:rPr>
          <w:b/>
          <w:bCs/>
          <w:sz w:val="28"/>
          <w:szCs w:val="28"/>
        </w:rPr>
      </w:pPr>
      <w:r w:rsidRPr="00A374C3">
        <w:rPr>
          <w:sz w:val="28"/>
          <w:szCs w:val="28"/>
        </w:rPr>
        <w:t>УЗИ, рентгенодиагностика, КТ, МРТ, ДНСГ, радиоизотопная ренография (РРГ)</w:t>
      </w:r>
      <w:r>
        <w:rPr>
          <w:sz w:val="28"/>
          <w:szCs w:val="28"/>
        </w:rPr>
        <w:t xml:space="preserve"> </w:t>
      </w:r>
      <w:r w:rsidRPr="00E83535">
        <w:rPr>
          <w:sz w:val="28"/>
          <w:szCs w:val="28"/>
        </w:rPr>
        <w:t>при мочекаменной болезни.</w:t>
      </w:r>
      <w:r w:rsidRPr="00A374C3">
        <w:rPr>
          <w:sz w:val="28"/>
          <w:szCs w:val="28"/>
        </w:rPr>
        <w:t xml:space="preserve"> Показания и противопоказания к консервативному лечению камней почек и мочеточников. Принципы камнеизгоняющей и литолитической терапии. Виды хирургического лечения при мочекаменной болезни. Дистанционная и контактная литотрипсия, нефролапаксия, литоэкстракция и открытые операции в хирургическом лечении камней почек и мочеточников. Показания и противопоказания к различным методам лечения</w:t>
      </w:r>
      <w:r>
        <w:rPr>
          <w:sz w:val="28"/>
          <w:szCs w:val="28"/>
        </w:rPr>
        <w:t xml:space="preserve"> МКБ. </w:t>
      </w:r>
      <w:r w:rsidRPr="00A374C3">
        <w:rPr>
          <w:sz w:val="28"/>
          <w:szCs w:val="28"/>
        </w:rPr>
        <w:t>Санаторно–курортное лечение пациентов с мочекаменной болезнью. Диетическое питание и медикаментозная профилактика рецидивов ка</w:t>
      </w:r>
      <w:r>
        <w:rPr>
          <w:sz w:val="28"/>
          <w:szCs w:val="28"/>
        </w:rPr>
        <w:t>мнеобразования.</w:t>
      </w:r>
    </w:p>
    <w:p w:rsidR="005D27B8" w:rsidRDefault="005D27B8" w:rsidP="00521D0F">
      <w:pPr>
        <w:ind w:firstLine="709"/>
        <w:jc w:val="both"/>
        <w:rPr>
          <w:sz w:val="28"/>
          <w:szCs w:val="28"/>
        </w:rPr>
      </w:pPr>
      <w:r w:rsidRPr="002F3F66">
        <w:rPr>
          <w:sz w:val="28"/>
          <w:szCs w:val="28"/>
        </w:rPr>
        <w:t>Первичные и вторичные камни</w:t>
      </w:r>
      <w:r w:rsidRPr="002F3F66">
        <w:rPr>
          <w:b/>
          <w:bCs/>
          <w:sz w:val="28"/>
          <w:szCs w:val="28"/>
        </w:rPr>
        <w:t xml:space="preserve"> </w:t>
      </w:r>
      <w:r w:rsidRPr="002F3F66">
        <w:rPr>
          <w:sz w:val="28"/>
          <w:szCs w:val="28"/>
        </w:rPr>
        <w:t xml:space="preserve">мочевого пузыря, уретры. </w:t>
      </w:r>
      <w:r>
        <w:rPr>
          <w:sz w:val="28"/>
          <w:szCs w:val="28"/>
        </w:rPr>
        <w:t>Роль нарушения уродинамики и инфекции в образовании конкрементов в мочевом пузыре. Клиническая симптоматика и диагностика конкрементов мочевого пузыря и мочеиспускательного канала (УЗИ, эндоскопическая и рентгенологическая диагностика). Лечение камней мочевого пузыря и уретры, виды хирургического лечения, показания и противопоказания к различным методикам хирургического лечения. Профилактика камнеобразования в мочевом пузыре.</w:t>
      </w:r>
    </w:p>
    <w:p w:rsidR="005D27B8" w:rsidRPr="004D2BDB" w:rsidRDefault="005D27B8" w:rsidP="004D2BDB">
      <w:pPr>
        <w:ind w:firstLine="709"/>
        <w:jc w:val="both"/>
        <w:rPr>
          <w:sz w:val="28"/>
          <w:szCs w:val="28"/>
        </w:rPr>
      </w:pPr>
      <w:r w:rsidRPr="00E83535">
        <w:rPr>
          <w:sz w:val="28"/>
          <w:szCs w:val="28"/>
        </w:rPr>
        <w:t>Курация пациентов с МКБ: сбор жалоб и анамнеза заболевания</w:t>
      </w:r>
      <w:r>
        <w:rPr>
          <w:sz w:val="28"/>
          <w:szCs w:val="28"/>
        </w:rPr>
        <w:t>,</w:t>
      </w:r>
      <w:r w:rsidRPr="00E83535">
        <w:rPr>
          <w:sz w:val="28"/>
          <w:szCs w:val="28"/>
        </w:rPr>
        <w:t xml:space="preserve"> физикальное обследование</w:t>
      </w:r>
      <w:r>
        <w:rPr>
          <w:sz w:val="28"/>
          <w:szCs w:val="28"/>
        </w:rPr>
        <w:t>,</w:t>
      </w:r>
      <w:r w:rsidRPr="00E83535">
        <w:rPr>
          <w:sz w:val="28"/>
          <w:szCs w:val="28"/>
        </w:rPr>
        <w:t xml:space="preserve"> составление плана обследования</w:t>
      </w:r>
      <w:r w:rsidRPr="004D2BDB">
        <w:rPr>
          <w:sz w:val="28"/>
          <w:szCs w:val="28"/>
        </w:rPr>
        <w:t>,</w:t>
      </w:r>
      <w:r w:rsidRPr="00E83535">
        <w:rPr>
          <w:sz w:val="28"/>
          <w:szCs w:val="28"/>
        </w:rPr>
        <w:t xml:space="preserve"> интерпретация результатов лабораторных и инструментальных методов обследования</w:t>
      </w:r>
      <w:r>
        <w:rPr>
          <w:sz w:val="28"/>
          <w:szCs w:val="28"/>
        </w:rPr>
        <w:t>,</w:t>
      </w:r>
      <w:r w:rsidRPr="00E83535">
        <w:rPr>
          <w:sz w:val="28"/>
          <w:szCs w:val="28"/>
        </w:rPr>
        <w:t xml:space="preserve"> выставление диагноза</w:t>
      </w:r>
      <w:r>
        <w:rPr>
          <w:sz w:val="28"/>
          <w:szCs w:val="28"/>
        </w:rPr>
        <w:t>,</w:t>
      </w:r>
      <w:r w:rsidRPr="00E83535">
        <w:rPr>
          <w:sz w:val="28"/>
          <w:szCs w:val="28"/>
        </w:rPr>
        <w:t xml:space="preserve"> обоснование показаний к оперативному вмешательству</w:t>
      </w:r>
      <w:r>
        <w:rPr>
          <w:sz w:val="28"/>
          <w:szCs w:val="28"/>
        </w:rPr>
        <w:t xml:space="preserve">, </w:t>
      </w:r>
      <w:r w:rsidRPr="00E83535">
        <w:rPr>
          <w:sz w:val="28"/>
          <w:szCs w:val="28"/>
        </w:rPr>
        <w:t>составление плана оперативного вмешательства. Послеоперационное ведение пациента. Написание учебной истории болезни.</w:t>
      </w:r>
    </w:p>
    <w:p w:rsidR="005D27B8" w:rsidRPr="00F87D34" w:rsidRDefault="005D27B8" w:rsidP="00DA4B03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</w:t>
      </w:r>
      <w:r w:rsidRPr="00F87D34">
        <w:rPr>
          <w:b/>
          <w:bCs/>
          <w:sz w:val="28"/>
          <w:szCs w:val="28"/>
        </w:rPr>
        <w:t>Аномалии почек и мочевыводящих путей. Нефроптоз</w:t>
      </w:r>
    </w:p>
    <w:p w:rsidR="005D27B8" w:rsidRDefault="005D27B8" w:rsidP="004067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Эпидемиология аномалий развития почек, мочевых путей и мужских половых органов.</w:t>
      </w:r>
      <w:r w:rsidRPr="004067F1">
        <w:rPr>
          <w:sz w:val="28"/>
          <w:szCs w:val="28"/>
        </w:rPr>
        <w:t xml:space="preserve"> Эмбрио</w:t>
      </w:r>
      <w:r>
        <w:rPr>
          <w:sz w:val="28"/>
          <w:szCs w:val="28"/>
        </w:rPr>
        <w:t>генез органов мочевой системы. Клиническое значение аномалий почек.</w:t>
      </w:r>
    </w:p>
    <w:p w:rsidR="005D27B8" w:rsidRDefault="005D27B8" w:rsidP="00BA787E">
      <w:pPr>
        <w:ind w:firstLine="709"/>
        <w:jc w:val="both"/>
        <w:rPr>
          <w:sz w:val="28"/>
          <w:szCs w:val="28"/>
        </w:rPr>
      </w:pPr>
      <w:r w:rsidRPr="004067F1">
        <w:rPr>
          <w:sz w:val="28"/>
          <w:szCs w:val="28"/>
        </w:rPr>
        <w:t>Виды аномалий почек</w:t>
      </w:r>
      <w:r>
        <w:rPr>
          <w:sz w:val="28"/>
          <w:szCs w:val="28"/>
        </w:rPr>
        <w:t>: аномалии количества, аномалии величины, аномалии положения, аномалии взаимоотношения, аномалии структуры.</w:t>
      </w:r>
    </w:p>
    <w:p w:rsidR="005D27B8" w:rsidRDefault="005D27B8" w:rsidP="00BA78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диагностики аномалий почек: пальпация, УЗИ, </w:t>
      </w:r>
      <w:r w:rsidRPr="00125182">
        <w:rPr>
          <w:sz w:val="28"/>
          <w:szCs w:val="28"/>
        </w:rPr>
        <w:t>нефростинциграфия,</w:t>
      </w:r>
      <w:r>
        <w:rPr>
          <w:sz w:val="28"/>
          <w:szCs w:val="28"/>
        </w:rPr>
        <w:t xml:space="preserve"> функциональные пробы, рентгенологические методы исследования, почечная ангиография, КТ, МРТ. Принципы лечения аномалий почек.</w:t>
      </w:r>
    </w:p>
    <w:p w:rsidR="005D27B8" w:rsidRDefault="005D27B8" w:rsidP="00BA787E">
      <w:pPr>
        <w:ind w:firstLine="709"/>
        <w:jc w:val="both"/>
        <w:rPr>
          <w:sz w:val="28"/>
          <w:szCs w:val="28"/>
        </w:rPr>
      </w:pPr>
      <w:r w:rsidRPr="004067F1">
        <w:rPr>
          <w:sz w:val="28"/>
          <w:szCs w:val="28"/>
        </w:rPr>
        <w:t>Гидронефротическая трансформация</w:t>
      </w:r>
      <w:r>
        <w:rPr>
          <w:sz w:val="28"/>
          <w:szCs w:val="28"/>
        </w:rPr>
        <w:t>: определение</w:t>
      </w:r>
      <w:r w:rsidRPr="004067F1">
        <w:rPr>
          <w:sz w:val="28"/>
          <w:szCs w:val="28"/>
        </w:rPr>
        <w:t>,</w:t>
      </w:r>
      <w:r>
        <w:rPr>
          <w:sz w:val="28"/>
          <w:szCs w:val="28"/>
        </w:rPr>
        <w:t xml:space="preserve"> этиология, патогенез, патологическая анатомия, классификация, клинические проявления, современные методы диагностики (УЗИ, ДНСГ, КТ, МРТ, рентгенологические методы), фармакодинамические пробы. Хирургическое лечение гидронефроза (виды оперативных пособий), показания. Диспансерное наблюдение пациентов с гидронефрозом.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 w:rsidRPr="004067F1">
        <w:rPr>
          <w:sz w:val="28"/>
          <w:szCs w:val="28"/>
        </w:rPr>
        <w:t>Мегауретер:</w:t>
      </w:r>
      <w:r>
        <w:rPr>
          <w:sz w:val="28"/>
          <w:szCs w:val="28"/>
        </w:rPr>
        <w:t xml:space="preserve"> определение, классификация, клинические проявления, диагностика, показания к консервативному и хирургическому лечению.</w:t>
      </w:r>
    </w:p>
    <w:p w:rsidR="005D27B8" w:rsidRDefault="005D27B8" w:rsidP="00D822BF">
      <w:pPr>
        <w:ind w:firstLine="709"/>
        <w:jc w:val="both"/>
        <w:rPr>
          <w:sz w:val="28"/>
          <w:szCs w:val="28"/>
        </w:rPr>
      </w:pPr>
      <w:r w:rsidRPr="004067F1">
        <w:rPr>
          <w:sz w:val="28"/>
          <w:szCs w:val="28"/>
        </w:rPr>
        <w:t>Пузырно–мочеточниковый рефлюкс:</w:t>
      </w:r>
      <w:r>
        <w:rPr>
          <w:sz w:val="28"/>
          <w:szCs w:val="28"/>
        </w:rPr>
        <w:t xml:space="preserve"> определение, этиология, патогенез, патологическая анатомия, классификация, клинические проявления, современные методы диагностики (микционная цистография, УЗИ, СНСГ, КТ, МРТ). Принципы хирургического лечения</w:t>
      </w:r>
      <w:r w:rsidRPr="00F02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пузырно–мочеточникового рефлюкса, показания. Диспансерное наблюдение пациентов с пузырно–мочеточниковым рефлюксом. </w:t>
      </w:r>
    </w:p>
    <w:p w:rsidR="005D27B8" w:rsidRPr="00D822BF" w:rsidRDefault="005D27B8" w:rsidP="00D822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Удвоение мочеточника (полное и неполное), эктопия устья мочеточника, уретероцеле, реторокавальный мочеточник.</w:t>
      </w:r>
    </w:p>
    <w:p w:rsidR="005D27B8" w:rsidRPr="008D7A92" w:rsidRDefault="005D27B8" w:rsidP="00BA787E">
      <w:pPr>
        <w:ind w:firstLine="709"/>
        <w:jc w:val="both"/>
        <w:rPr>
          <w:b/>
          <w:bCs/>
          <w:sz w:val="28"/>
          <w:szCs w:val="28"/>
        </w:rPr>
      </w:pPr>
      <w:r w:rsidRPr="004067F1">
        <w:rPr>
          <w:sz w:val="28"/>
          <w:szCs w:val="28"/>
        </w:rPr>
        <w:t xml:space="preserve">Аномалии мочевого </w:t>
      </w:r>
      <w:r w:rsidRPr="00C04CCD">
        <w:rPr>
          <w:sz w:val="28"/>
          <w:szCs w:val="28"/>
        </w:rPr>
        <w:t>пузыря: агенезия</w:t>
      </w:r>
      <w:r>
        <w:rPr>
          <w:sz w:val="28"/>
          <w:szCs w:val="28"/>
        </w:rPr>
        <w:t xml:space="preserve">, экстрофия, дивертикулы, удвоение мочевого пузыря, незаращение урахуса. Методы диагностики аномалий мочевого пузыря: осмотр, пальпация, УЗИ, рентгенологические методы исследования, цистоскопия. </w:t>
      </w:r>
    </w:p>
    <w:p w:rsidR="005D27B8" w:rsidRPr="00D822BF" w:rsidRDefault="005D27B8" w:rsidP="00D822B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4067F1">
        <w:rPr>
          <w:sz w:val="28"/>
          <w:szCs w:val="28"/>
        </w:rPr>
        <w:t>Инфравезикальная обструкция.</w:t>
      </w:r>
      <w:r>
        <w:rPr>
          <w:b/>
          <w:bCs/>
          <w:i/>
          <w:iCs/>
          <w:sz w:val="28"/>
          <w:szCs w:val="28"/>
        </w:rPr>
        <w:t xml:space="preserve"> </w:t>
      </w:r>
      <w:r w:rsidRPr="00D822BF">
        <w:rPr>
          <w:sz w:val="28"/>
          <w:szCs w:val="28"/>
        </w:rPr>
        <w:t>Врожденные клапаны мочеиспускательного канала</w:t>
      </w:r>
      <w:r>
        <w:rPr>
          <w:sz w:val="28"/>
          <w:szCs w:val="28"/>
        </w:rPr>
        <w:t xml:space="preserve">. Контрактура шейки мочевого пузыря (болезнь Мариона). Клинические проявления, методы диагностики и </w:t>
      </w:r>
      <w:r w:rsidRPr="00F5008F">
        <w:rPr>
          <w:sz w:val="28"/>
          <w:szCs w:val="28"/>
        </w:rPr>
        <w:t>лечения</w:t>
      </w:r>
      <w:r>
        <w:rPr>
          <w:sz w:val="28"/>
          <w:szCs w:val="28"/>
        </w:rPr>
        <w:t xml:space="preserve"> инфравезикальной обструкции.</w:t>
      </w:r>
    </w:p>
    <w:p w:rsidR="005D27B8" w:rsidRDefault="005D27B8" w:rsidP="008A492B">
      <w:pPr>
        <w:ind w:firstLine="709"/>
        <w:jc w:val="both"/>
        <w:rPr>
          <w:sz w:val="28"/>
          <w:szCs w:val="28"/>
        </w:rPr>
      </w:pPr>
      <w:r w:rsidRPr="004067F1">
        <w:rPr>
          <w:sz w:val="28"/>
          <w:szCs w:val="28"/>
        </w:rPr>
        <w:t>Нефроптоз: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5008F">
        <w:rPr>
          <w:sz w:val="28"/>
          <w:szCs w:val="28"/>
        </w:rPr>
        <w:t>имптоматика</w:t>
      </w:r>
      <w:r>
        <w:rPr>
          <w:sz w:val="28"/>
          <w:szCs w:val="28"/>
        </w:rPr>
        <w:t>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5008F">
        <w:rPr>
          <w:sz w:val="28"/>
          <w:szCs w:val="28"/>
        </w:rPr>
        <w:t>иагностика</w:t>
      </w:r>
      <w:r>
        <w:rPr>
          <w:sz w:val="28"/>
          <w:szCs w:val="28"/>
        </w:rPr>
        <w:t>, лечение.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Виды хирургического лечения нефроптоза,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5008F">
        <w:rPr>
          <w:sz w:val="28"/>
          <w:szCs w:val="28"/>
        </w:rPr>
        <w:t>оказания.</w:t>
      </w:r>
    </w:p>
    <w:p w:rsidR="005D27B8" w:rsidRPr="007C13C9" w:rsidRDefault="005D27B8" w:rsidP="007C13C9">
      <w:pPr>
        <w:ind w:firstLine="709"/>
        <w:jc w:val="both"/>
        <w:rPr>
          <w:color w:val="000000"/>
          <w:sz w:val="28"/>
          <w:szCs w:val="28"/>
        </w:rPr>
      </w:pPr>
      <w:r w:rsidRPr="004067F1">
        <w:rPr>
          <w:color w:val="000000"/>
          <w:sz w:val="28"/>
          <w:szCs w:val="28"/>
        </w:rPr>
        <w:t xml:space="preserve">Курация пациентов с </w:t>
      </w:r>
      <w:r w:rsidRPr="004067F1">
        <w:rPr>
          <w:sz w:val="28"/>
          <w:szCs w:val="28"/>
        </w:rPr>
        <w:t>аномалиями почек и мочевыводящих путей</w:t>
      </w:r>
      <w:r w:rsidRPr="004067F1">
        <w:rPr>
          <w:color w:val="000000"/>
          <w:sz w:val="28"/>
          <w:szCs w:val="28"/>
        </w:rPr>
        <w:t>: сб</w:t>
      </w:r>
      <w:r>
        <w:rPr>
          <w:color w:val="000000"/>
          <w:sz w:val="28"/>
          <w:szCs w:val="28"/>
        </w:rPr>
        <w:t>ор жалоб и анамнеза заболевания,</w:t>
      </w:r>
      <w:r w:rsidRPr="004067F1">
        <w:rPr>
          <w:color w:val="000000"/>
          <w:sz w:val="28"/>
          <w:szCs w:val="28"/>
        </w:rPr>
        <w:t xml:space="preserve"> </w:t>
      </w:r>
      <w:r w:rsidRPr="004067F1">
        <w:rPr>
          <w:sz w:val="28"/>
          <w:szCs w:val="28"/>
        </w:rPr>
        <w:t>физикальное обследование</w:t>
      </w:r>
      <w:r>
        <w:rPr>
          <w:sz w:val="28"/>
          <w:szCs w:val="28"/>
        </w:rPr>
        <w:t>,</w:t>
      </w:r>
      <w:r w:rsidRPr="004067F1">
        <w:rPr>
          <w:sz w:val="28"/>
          <w:szCs w:val="28"/>
        </w:rPr>
        <w:t xml:space="preserve"> составление плана обследования</w:t>
      </w:r>
      <w:r>
        <w:rPr>
          <w:sz w:val="28"/>
          <w:szCs w:val="28"/>
        </w:rPr>
        <w:t>,</w:t>
      </w:r>
      <w:r w:rsidRPr="004067F1">
        <w:rPr>
          <w:color w:val="000000"/>
          <w:sz w:val="28"/>
          <w:szCs w:val="28"/>
        </w:rPr>
        <w:t xml:space="preserve"> интерпретация результатов лабораторных и инстру</w:t>
      </w:r>
      <w:r>
        <w:rPr>
          <w:color w:val="000000"/>
          <w:sz w:val="28"/>
          <w:szCs w:val="28"/>
        </w:rPr>
        <w:t>ментальных методов обследования, выставление диагноза,</w:t>
      </w:r>
      <w:r w:rsidRPr="004067F1">
        <w:rPr>
          <w:color w:val="000000"/>
          <w:sz w:val="28"/>
          <w:szCs w:val="28"/>
        </w:rPr>
        <w:t xml:space="preserve"> обоснование показан</w:t>
      </w:r>
      <w:r>
        <w:rPr>
          <w:color w:val="000000"/>
          <w:sz w:val="28"/>
          <w:szCs w:val="28"/>
        </w:rPr>
        <w:t>ий к оперативному вмешательству,</w:t>
      </w:r>
      <w:r w:rsidRPr="004067F1">
        <w:rPr>
          <w:color w:val="000000"/>
          <w:sz w:val="28"/>
          <w:szCs w:val="28"/>
        </w:rPr>
        <w:t xml:space="preserve"> составление п</w:t>
      </w:r>
      <w:r>
        <w:rPr>
          <w:color w:val="000000"/>
          <w:sz w:val="28"/>
          <w:szCs w:val="28"/>
        </w:rPr>
        <w:t>лана оперативного вмешательства,</w:t>
      </w:r>
      <w:r w:rsidRPr="004067F1">
        <w:rPr>
          <w:color w:val="000000"/>
          <w:sz w:val="28"/>
          <w:szCs w:val="28"/>
        </w:rPr>
        <w:t xml:space="preserve"> ассистирование при выполнении реконструкти</w:t>
      </w:r>
      <w:r>
        <w:rPr>
          <w:color w:val="000000"/>
          <w:sz w:val="28"/>
          <w:szCs w:val="28"/>
        </w:rPr>
        <w:t>вных оперативных вмешательствах,</w:t>
      </w:r>
      <w:r w:rsidRPr="004067F1">
        <w:rPr>
          <w:color w:val="000000"/>
          <w:sz w:val="28"/>
          <w:szCs w:val="28"/>
        </w:rPr>
        <w:t xml:space="preserve"> послеоперационное ведение пациента. Написание учебной истории болезни.</w:t>
      </w:r>
    </w:p>
    <w:p w:rsidR="005D27B8" w:rsidRPr="007C13C9" w:rsidRDefault="005D27B8" w:rsidP="00DA4B03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5. </w:t>
      </w:r>
      <w:r w:rsidRPr="00F87D34">
        <w:rPr>
          <w:b/>
          <w:bCs/>
          <w:sz w:val="28"/>
          <w:szCs w:val="28"/>
        </w:rPr>
        <w:t>Аномалии полового члена и уретры. Аномалии и заболевания органов мошонки</w:t>
      </w:r>
    </w:p>
    <w:p w:rsidR="005D27B8" w:rsidRPr="007C13C9" w:rsidRDefault="005D27B8" w:rsidP="00D822BF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Аномалии мочеиспускательного канала и полового члена</w:t>
      </w:r>
      <w:r>
        <w:rPr>
          <w:sz w:val="28"/>
          <w:szCs w:val="28"/>
        </w:rPr>
        <w:t>.</w:t>
      </w:r>
      <w:r w:rsidRPr="007C13C9">
        <w:rPr>
          <w:sz w:val="28"/>
          <w:szCs w:val="28"/>
        </w:rPr>
        <w:t xml:space="preserve"> </w:t>
      </w:r>
    </w:p>
    <w:p w:rsidR="005D27B8" w:rsidRPr="00D822BF" w:rsidRDefault="005D27B8" w:rsidP="00D822BF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C13C9">
        <w:rPr>
          <w:sz w:val="28"/>
          <w:szCs w:val="28"/>
        </w:rPr>
        <w:t>Гипоспадия: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определение, этиология, патогенез, классификация, диагностика, лечение, современные методы хирургической коррекции. Гипоспадия и гермафродитизм у новорожденных, схема обследования для неотложной дифференциации пола. Клинико-генеалогический анализ.</w:t>
      </w:r>
    </w:p>
    <w:p w:rsidR="005D27B8" w:rsidRDefault="005D27B8" w:rsidP="00BA787E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Эписпадия:</w:t>
      </w:r>
      <w:r>
        <w:rPr>
          <w:sz w:val="28"/>
          <w:szCs w:val="28"/>
        </w:rPr>
        <w:t xml:space="preserve"> определение, этиология, патогенез, классификация, диагностика, лечение, современные методы хирургической коррекции. </w:t>
      </w:r>
    </w:p>
    <w:p w:rsidR="005D27B8" w:rsidRPr="007C13C9" w:rsidRDefault="005D27B8" w:rsidP="007C13C9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Аномалии полового члена</w:t>
      </w:r>
      <w:r>
        <w:rPr>
          <w:sz w:val="28"/>
          <w:szCs w:val="28"/>
        </w:rPr>
        <w:t>: фимоз, короткая уздечка крайней плоти, удвоение полового члена, микропенис, искривление полового члена, скрытый половой член.</w:t>
      </w:r>
    </w:p>
    <w:p w:rsidR="005D27B8" w:rsidRPr="007C13C9" w:rsidRDefault="005D27B8" w:rsidP="00630268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Аномалии органов мошонки</w:t>
      </w:r>
      <w:r>
        <w:rPr>
          <w:sz w:val="28"/>
          <w:szCs w:val="28"/>
        </w:rPr>
        <w:t>.</w:t>
      </w:r>
    </w:p>
    <w:p w:rsidR="005D27B8" w:rsidRPr="00630268" w:rsidRDefault="005D27B8" w:rsidP="00630268">
      <w:pPr>
        <w:ind w:firstLine="709"/>
        <w:jc w:val="both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Крипторхизм:</w:t>
      </w:r>
      <w:r>
        <w:rPr>
          <w:sz w:val="28"/>
          <w:szCs w:val="28"/>
        </w:rPr>
        <w:t xml:space="preserve"> определение, этиология, патогенез, классификация, диагностика (физикальное и инструментальное обследование, исследование гормонального профиля), лечение (консервативное и хирургическое), показания к хирургическому лечению. Прогноз фертильности при крипторхизме. Возможные осложнения крипторхизма.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Монорхизм, анорхизм, методы диагностики, гормональное лечение.</w:t>
      </w:r>
    </w:p>
    <w:p w:rsidR="005D27B8" w:rsidRPr="007C13C9" w:rsidRDefault="005D27B8" w:rsidP="0074547F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Заболевания органов мошонки</w:t>
      </w:r>
      <w:r>
        <w:rPr>
          <w:sz w:val="28"/>
          <w:szCs w:val="28"/>
        </w:rPr>
        <w:t>.</w:t>
      </w:r>
    </w:p>
    <w:p w:rsidR="005D27B8" w:rsidRPr="00F5008F" w:rsidRDefault="005D27B8" w:rsidP="0074547F">
      <w:pPr>
        <w:ind w:firstLine="709"/>
        <w:jc w:val="both"/>
        <w:rPr>
          <w:sz w:val="28"/>
          <w:szCs w:val="28"/>
        </w:rPr>
      </w:pPr>
      <w:r w:rsidRPr="007C13C9">
        <w:rPr>
          <w:sz w:val="28"/>
          <w:szCs w:val="28"/>
        </w:rPr>
        <w:t>Варикоцеле: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определение,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этиология, патогенез,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5008F">
        <w:rPr>
          <w:sz w:val="28"/>
          <w:szCs w:val="28"/>
        </w:rPr>
        <w:t>лассификаци</w:t>
      </w:r>
      <w:r>
        <w:rPr>
          <w:sz w:val="28"/>
          <w:szCs w:val="28"/>
        </w:rPr>
        <w:t>я,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5008F">
        <w:rPr>
          <w:sz w:val="28"/>
          <w:szCs w:val="28"/>
        </w:rPr>
        <w:t>иагностика (физикальное и инструментальное обследование, иссл</w:t>
      </w:r>
      <w:r>
        <w:rPr>
          <w:sz w:val="28"/>
          <w:szCs w:val="28"/>
        </w:rPr>
        <w:t>едование гормонального профиля),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F5008F">
        <w:rPr>
          <w:sz w:val="28"/>
          <w:szCs w:val="28"/>
        </w:rPr>
        <w:t>ечение</w:t>
      </w:r>
      <w:r>
        <w:rPr>
          <w:sz w:val="28"/>
          <w:szCs w:val="28"/>
        </w:rPr>
        <w:t xml:space="preserve"> (консервативное и хирургическое),</w:t>
      </w:r>
      <w:r w:rsidRPr="00F5008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5008F">
        <w:rPr>
          <w:sz w:val="28"/>
          <w:szCs w:val="28"/>
        </w:rPr>
        <w:t>оказания к хирургическому лечению. Теории нарушения фертильности при варикоцеле. Возможные осложнения варикоцеле.</w:t>
      </w:r>
    </w:p>
    <w:p w:rsidR="005D27B8" w:rsidRPr="002E0F20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 w:rsidRPr="007C13C9">
        <w:rPr>
          <w:color w:val="000000"/>
          <w:sz w:val="28"/>
          <w:szCs w:val="28"/>
        </w:rPr>
        <w:t>Гидроцеле:</w:t>
      </w:r>
      <w:r w:rsidRPr="002E0F20">
        <w:rPr>
          <w:color w:val="000000"/>
          <w:sz w:val="28"/>
          <w:szCs w:val="28"/>
        </w:rPr>
        <w:t xml:space="preserve"> определение, этиология</w:t>
      </w:r>
      <w:r>
        <w:rPr>
          <w:color w:val="000000"/>
          <w:sz w:val="28"/>
          <w:szCs w:val="28"/>
        </w:rPr>
        <w:t>,</w:t>
      </w:r>
      <w:r w:rsidRPr="002E0F20">
        <w:rPr>
          <w:color w:val="000000"/>
          <w:sz w:val="28"/>
          <w:szCs w:val="28"/>
        </w:rPr>
        <w:t xml:space="preserve"> патогенез, классификация, диагностика (физикальное и инструментальное обследование), лечение. </w:t>
      </w:r>
    </w:p>
    <w:p w:rsidR="005D27B8" w:rsidRPr="002E0F20" w:rsidRDefault="005D27B8" w:rsidP="0074547F">
      <w:pPr>
        <w:ind w:firstLine="709"/>
        <w:jc w:val="both"/>
        <w:rPr>
          <w:color w:val="000000"/>
          <w:sz w:val="28"/>
          <w:szCs w:val="28"/>
        </w:rPr>
      </w:pPr>
      <w:r w:rsidRPr="007C13C9">
        <w:rPr>
          <w:color w:val="000000"/>
          <w:sz w:val="28"/>
          <w:szCs w:val="28"/>
        </w:rPr>
        <w:t>Киста семенного канатика:</w:t>
      </w:r>
      <w:r w:rsidRPr="002E0F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определение</w:t>
      </w:r>
      <w:r w:rsidRPr="002E0F20">
        <w:rPr>
          <w:color w:val="000000"/>
          <w:sz w:val="28"/>
          <w:szCs w:val="28"/>
        </w:rPr>
        <w:t>, этиология, клинические проявления, диагностика, лечение.</w:t>
      </w:r>
    </w:p>
    <w:p w:rsidR="005D27B8" w:rsidRPr="002E0F20" w:rsidRDefault="005D27B8" w:rsidP="0074547F">
      <w:pPr>
        <w:ind w:firstLine="709"/>
        <w:jc w:val="both"/>
        <w:rPr>
          <w:b/>
          <w:bCs/>
          <w:color w:val="000000"/>
          <w:sz w:val="32"/>
          <w:szCs w:val="32"/>
        </w:rPr>
      </w:pPr>
      <w:r w:rsidRPr="007C13C9">
        <w:rPr>
          <w:color w:val="000000"/>
          <w:sz w:val="28"/>
          <w:szCs w:val="28"/>
        </w:rPr>
        <w:t>Синдром «острой мошонки».</w:t>
      </w:r>
      <w:r w:rsidRPr="002E0F20">
        <w:rPr>
          <w:color w:val="000000"/>
          <w:sz w:val="28"/>
          <w:szCs w:val="28"/>
        </w:rPr>
        <w:t xml:space="preserve"> Тактика и методы лечения при острых заболеваниях органов мошонки у детей и взрослых.</w:t>
      </w:r>
    </w:p>
    <w:p w:rsidR="005D27B8" w:rsidRPr="00917E72" w:rsidRDefault="005D27B8" w:rsidP="00917E72">
      <w:pPr>
        <w:ind w:firstLine="709"/>
        <w:jc w:val="both"/>
        <w:rPr>
          <w:color w:val="000000"/>
          <w:sz w:val="28"/>
          <w:szCs w:val="28"/>
        </w:rPr>
      </w:pPr>
      <w:r w:rsidRPr="007C13C9">
        <w:rPr>
          <w:color w:val="000000"/>
          <w:sz w:val="28"/>
          <w:szCs w:val="28"/>
        </w:rPr>
        <w:t>Курация пациентов с заболеваниями органов мошонки: сбор жалоб и анамнеза заболевания</w:t>
      </w:r>
      <w:r>
        <w:rPr>
          <w:color w:val="000000"/>
          <w:sz w:val="28"/>
          <w:szCs w:val="28"/>
        </w:rPr>
        <w:t>,</w:t>
      </w:r>
      <w:r w:rsidRPr="007C13C9">
        <w:rPr>
          <w:color w:val="000000"/>
          <w:sz w:val="28"/>
          <w:szCs w:val="28"/>
        </w:rPr>
        <w:t xml:space="preserve"> </w:t>
      </w:r>
      <w:r w:rsidRPr="007C13C9">
        <w:rPr>
          <w:sz w:val="28"/>
          <w:szCs w:val="28"/>
        </w:rPr>
        <w:t>физикальное обследование</w:t>
      </w:r>
      <w:r>
        <w:rPr>
          <w:sz w:val="28"/>
          <w:szCs w:val="28"/>
        </w:rPr>
        <w:t>,</w:t>
      </w:r>
      <w:r w:rsidRPr="007C13C9">
        <w:rPr>
          <w:sz w:val="28"/>
          <w:szCs w:val="28"/>
        </w:rPr>
        <w:t xml:space="preserve"> составление плана обследования</w:t>
      </w:r>
      <w:r>
        <w:rPr>
          <w:sz w:val="28"/>
          <w:szCs w:val="28"/>
        </w:rPr>
        <w:t>,</w:t>
      </w:r>
      <w:r w:rsidRPr="007C13C9">
        <w:rPr>
          <w:sz w:val="28"/>
          <w:szCs w:val="28"/>
        </w:rPr>
        <w:t xml:space="preserve"> </w:t>
      </w:r>
      <w:r w:rsidRPr="007C13C9">
        <w:rPr>
          <w:color w:val="000000"/>
          <w:sz w:val="28"/>
          <w:szCs w:val="28"/>
        </w:rPr>
        <w:t>интерпретация результатов лабораторных и инструментальных методов обследования</w:t>
      </w:r>
      <w:r>
        <w:rPr>
          <w:color w:val="000000"/>
          <w:sz w:val="28"/>
          <w:szCs w:val="28"/>
        </w:rPr>
        <w:t>,</w:t>
      </w:r>
      <w:r w:rsidRPr="007C13C9">
        <w:rPr>
          <w:color w:val="000000"/>
          <w:sz w:val="28"/>
          <w:szCs w:val="28"/>
        </w:rPr>
        <w:t xml:space="preserve"> выставление диагноза</w:t>
      </w:r>
      <w:r>
        <w:rPr>
          <w:color w:val="000000"/>
          <w:sz w:val="28"/>
          <w:szCs w:val="28"/>
        </w:rPr>
        <w:t>,</w:t>
      </w:r>
      <w:r w:rsidRPr="007C13C9">
        <w:rPr>
          <w:color w:val="000000"/>
          <w:sz w:val="28"/>
          <w:szCs w:val="28"/>
        </w:rPr>
        <w:t xml:space="preserve"> обоснование показаний к оперативному вмешательству</w:t>
      </w:r>
      <w:r>
        <w:rPr>
          <w:color w:val="000000"/>
          <w:sz w:val="28"/>
          <w:szCs w:val="28"/>
        </w:rPr>
        <w:t>,</w:t>
      </w:r>
      <w:r w:rsidRPr="007C13C9">
        <w:rPr>
          <w:color w:val="000000"/>
          <w:sz w:val="28"/>
          <w:szCs w:val="28"/>
        </w:rPr>
        <w:t xml:space="preserve"> составление плана оперативного вмешательства</w:t>
      </w:r>
      <w:r>
        <w:rPr>
          <w:color w:val="000000"/>
          <w:sz w:val="28"/>
          <w:szCs w:val="28"/>
        </w:rPr>
        <w:t>,</w:t>
      </w:r>
      <w:r w:rsidRPr="007C13C9">
        <w:rPr>
          <w:color w:val="000000"/>
          <w:sz w:val="28"/>
          <w:szCs w:val="28"/>
        </w:rPr>
        <w:t xml:space="preserve"> ассистирование при операциях на мошонке</w:t>
      </w:r>
      <w:r>
        <w:rPr>
          <w:color w:val="000000"/>
          <w:sz w:val="28"/>
          <w:szCs w:val="28"/>
        </w:rPr>
        <w:t>,</w:t>
      </w:r>
      <w:r w:rsidRPr="007C13C9">
        <w:rPr>
          <w:color w:val="000000"/>
          <w:sz w:val="28"/>
          <w:szCs w:val="28"/>
        </w:rPr>
        <w:t xml:space="preserve"> послеоперационное ведение пациента. Написание учебной истории болезни.</w:t>
      </w:r>
    </w:p>
    <w:p w:rsidR="005D27B8" w:rsidRDefault="005D27B8" w:rsidP="00DA4B03">
      <w:pPr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Травмы органов </w:t>
      </w:r>
      <w:r w:rsidRPr="00125182">
        <w:rPr>
          <w:b/>
          <w:bCs/>
          <w:sz w:val="28"/>
          <w:szCs w:val="28"/>
        </w:rPr>
        <w:t>мочеполовой</w:t>
      </w:r>
      <w:r>
        <w:rPr>
          <w:b/>
          <w:bCs/>
          <w:sz w:val="28"/>
          <w:szCs w:val="28"/>
        </w:rPr>
        <w:t xml:space="preserve"> системы</w:t>
      </w:r>
    </w:p>
    <w:p w:rsidR="005D27B8" w:rsidRPr="002E0F20" w:rsidRDefault="005D27B8" w:rsidP="00DA4B03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Травмы почек.</w:t>
      </w:r>
      <w:r>
        <w:rPr>
          <w:b/>
          <w:bCs/>
          <w:i/>
          <w:iCs/>
          <w:sz w:val="28"/>
          <w:szCs w:val="28"/>
        </w:rPr>
        <w:t xml:space="preserve"> </w:t>
      </w:r>
      <w:r w:rsidRPr="00CA0AE8">
        <w:rPr>
          <w:sz w:val="28"/>
          <w:szCs w:val="28"/>
        </w:rPr>
        <w:t>Закрыт</w:t>
      </w:r>
      <w:r>
        <w:rPr>
          <w:sz w:val="28"/>
          <w:szCs w:val="28"/>
        </w:rPr>
        <w:t>ые и открытые повреждения почек,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патогенез,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A0AE8">
        <w:rPr>
          <w:sz w:val="28"/>
          <w:szCs w:val="28"/>
        </w:rPr>
        <w:t xml:space="preserve">иагностика. Значение определения функционального состояния </w:t>
      </w:r>
      <w:r w:rsidRPr="00CA0C8E">
        <w:rPr>
          <w:sz w:val="28"/>
          <w:szCs w:val="28"/>
        </w:rPr>
        <w:t>контрлатеральной</w:t>
      </w:r>
      <w:r w:rsidRPr="00080953">
        <w:rPr>
          <w:color w:val="FF0000"/>
          <w:sz w:val="28"/>
          <w:szCs w:val="28"/>
        </w:rPr>
        <w:t xml:space="preserve"> </w:t>
      </w:r>
      <w:r w:rsidRPr="00CA0AE8">
        <w:rPr>
          <w:sz w:val="28"/>
          <w:szCs w:val="28"/>
        </w:rPr>
        <w:t>почки. Лечение</w:t>
      </w:r>
      <w:r>
        <w:rPr>
          <w:sz w:val="28"/>
          <w:szCs w:val="28"/>
        </w:rPr>
        <w:t xml:space="preserve"> травм почек</w:t>
      </w:r>
      <w:r w:rsidRPr="00CA0AE8">
        <w:rPr>
          <w:sz w:val="28"/>
          <w:szCs w:val="28"/>
        </w:rPr>
        <w:t xml:space="preserve">: консервативное и </w:t>
      </w:r>
      <w:r>
        <w:rPr>
          <w:sz w:val="28"/>
          <w:szCs w:val="28"/>
        </w:rPr>
        <w:t>хирургическое</w:t>
      </w:r>
      <w:r w:rsidRPr="00CA0AE8">
        <w:rPr>
          <w:sz w:val="28"/>
          <w:szCs w:val="28"/>
        </w:rPr>
        <w:t>.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Возможные поздние осложнения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травм</w:t>
      </w:r>
      <w:r w:rsidRPr="0052243C">
        <w:rPr>
          <w:sz w:val="28"/>
          <w:szCs w:val="28"/>
        </w:rPr>
        <w:t xml:space="preserve"> </w:t>
      </w:r>
      <w:r w:rsidRPr="00CA0AE8">
        <w:rPr>
          <w:sz w:val="28"/>
          <w:szCs w:val="28"/>
        </w:rPr>
        <w:t xml:space="preserve">почки. </w:t>
      </w:r>
    </w:p>
    <w:p w:rsidR="005D27B8" w:rsidRPr="00D822BF" w:rsidRDefault="005D27B8" w:rsidP="00D822BF">
      <w:pPr>
        <w:ind w:firstLine="709"/>
        <w:jc w:val="both"/>
        <w:outlineLvl w:val="1"/>
        <w:rPr>
          <w:b/>
          <w:bCs/>
          <w:i/>
          <w:iCs/>
          <w:sz w:val="28"/>
          <w:szCs w:val="28"/>
        </w:rPr>
      </w:pPr>
      <w:r w:rsidRPr="007C13C9">
        <w:rPr>
          <w:sz w:val="28"/>
          <w:szCs w:val="28"/>
        </w:rPr>
        <w:t>Травмы мочевого пузыря.</w:t>
      </w:r>
      <w:r>
        <w:rPr>
          <w:b/>
          <w:bCs/>
          <w:i/>
          <w:iCs/>
          <w:sz w:val="28"/>
          <w:szCs w:val="28"/>
        </w:rPr>
        <w:t xml:space="preserve"> </w:t>
      </w:r>
      <w:r w:rsidRPr="00CA0AE8">
        <w:rPr>
          <w:sz w:val="28"/>
          <w:szCs w:val="28"/>
        </w:rPr>
        <w:t>Закрытые и откры</w:t>
      </w:r>
      <w:r>
        <w:rPr>
          <w:sz w:val="28"/>
          <w:szCs w:val="28"/>
        </w:rPr>
        <w:t>тые повреждения мочевого пузыря,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A0AE8">
        <w:rPr>
          <w:sz w:val="28"/>
          <w:szCs w:val="28"/>
        </w:rPr>
        <w:t>лассификация. Патогенез внебрюшинных и внутрибрюшинных разрывов мочевого пузыря. Комбинированная травма</w:t>
      </w:r>
      <w:r>
        <w:rPr>
          <w:sz w:val="28"/>
          <w:szCs w:val="28"/>
        </w:rPr>
        <w:t>,</w:t>
      </w:r>
      <w:r w:rsidRPr="00CA0AE8">
        <w:rPr>
          <w:sz w:val="28"/>
          <w:szCs w:val="28"/>
        </w:rPr>
        <w:t xml:space="preserve"> классификация повреждений мочевого пузыря</w:t>
      </w:r>
      <w:r>
        <w:rPr>
          <w:sz w:val="28"/>
          <w:szCs w:val="28"/>
        </w:rPr>
        <w:t>,</w:t>
      </w:r>
      <w:r w:rsidRPr="00CA0AE8">
        <w:rPr>
          <w:sz w:val="28"/>
          <w:szCs w:val="28"/>
        </w:rPr>
        <w:t xml:space="preserve"> диагностическое значение УЗИ, цистографии и экскреторной урографии. Симптоматология, диагностика, лечение</w:t>
      </w:r>
      <w:r w:rsidRPr="000B41E1"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0B41E1">
        <w:rPr>
          <w:sz w:val="28"/>
          <w:szCs w:val="28"/>
        </w:rPr>
        <w:t>равм</w:t>
      </w:r>
      <w:r>
        <w:rPr>
          <w:sz w:val="28"/>
          <w:szCs w:val="28"/>
        </w:rPr>
        <w:t xml:space="preserve"> </w:t>
      </w:r>
      <w:r w:rsidRPr="000B41E1">
        <w:rPr>
          <w:sz w:val="28"/>
          <w:szCs w:val="28"/>
        </w:rPr>
        <w:t>мочевого пузыря.</w:t>
      </w:r>
      <w:r w:rsidRPr="00CA0AE8">
        <w:rPr>
          <w:sz w:val="28"/>
          <w:szCs w:val="28"/>
        </w:rPr>
        <w:t xml:space="preserve"> Повреждения мочевого пузыря во время родов, гинекологических операций, инструмента</w:t>
      </w:r>
      <w:r>
        <w:rPr>
          <w:sz w:val="28"/>
          <w:szCs w:val="28"/>
        </w:rPr>
        <w:t>льных исследований. Диагностика,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CA0AE8">
        <w:rPr>
          <w:sz w:val="28"/>
          <w:szCs w:val="28"/>
        </w:rPr>
        <w:t>ечение</w:t>
      </w:r>
      <w:r w:rsidRPr="004064B3"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травм</w:t>
      </w:r>
      <w:r w:rsidRPr="004064B3">
        <w:rPr>
          <w:sz w:val="28"/>
          <w:szCs w:val="28"/>
        </w:rPr>
        <w:t xml:space="preserve"> мочевого пузыря</w:t>
      </w:r>
      <w:r w:rsidRPr="00CA0AE8">
        <w:rPr>
          <w:sz w:val="28"/>
          <w:szCs w:val="28"/>
        </w:rPr>
        <w:t>.</w:t>
      </w:r>
    </w:p>
    <w:p w:rsidR="005D27B8" w:rsidRPr="00D822BF" w:rsidRDefault="005D27B8" w:rsidP="00D822BF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7C13C9">
        <w:rPr>
          <w:sz w:val="28"/>
          <w:szCs w:val="28"/>
        </w:rPr>
        <w:t>Повреждения мочеточников: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патогенез,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A0AE8">
        <w:rPr>
          <w:sz w:val="28"/>
          <w:szCs w:val="28"/>
        </w:rPr>
        <w:t>лассифика</w:t>
      </w:r>
      <w:r>
        <w:rPr>
          <w:sz w:val="28"/>
          <w:szCs w:val="28"/>
        </w:rPr>
        <w:t>ция, ранняя диагностика,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лечение,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CA0AE8">
        <w:rPr>
          <w:sz w:val="28"/>
          <w:szCs w:val="28"/>
        </w:rPr>
        <w:t>испансерное наблюдение.</w:t>
      </w:r>
    </w:p>
    <w:p w:rsidR="005D27B8" w:rsidRDefault="005D27B8" w:rsidP="00D822BF">
      <w:pPr>
        <w:ind w:firstLine="709"/>
        <w:jc w:val="both"/>
        <w:outlineLvl w:val="1"/>
        <w:rPr>
          <w:sz w:val="28"/>
          <w:szCs w:val="28"/>
        </w:rPr>
      </w:pPr>
      <w:r w:rsidRPr="007C13C9">
        <w:rPr>
          <w:sz w:val="28"/>
          <w:szCs w:val="28"/>
        </w:rPr>
        <w:t>Травмы уретры: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патогенез,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A0AE8">
        <w:rPr>
          <w:sz w:val="28"/>
          <w:szCs w:val="28"/>
        </w:rPr>
        <w:t>ростые и комби</w:t>
      </w:r>
      <w:r>
        <w:rPr>
          <w:sz w:val="28"/>
          <w:szCs w:val="28"/>
        </w:rPr>
        <w:t>нированные повреждения,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классификация,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клиническая симптоматология,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диагностика, з</w:t>
      </w:r>
      <w:r w:rsidRPr="00CA0AE8">
        <w:rPr>
          <w:sz w:val="28"/>
          <w:szCs w:val="28"/>
        </w:rPr>
        <w:t>начение восходящей уретрографии. Последствия травмы уретры: ранние и поздние осложнения. Стриктуры уретры, их диагностика и лечение.</w:t>
      </w:r>
      <w:r>
        <w:rPr>
          <w:sz w:val="28"/>
          <w:szCs w:val="28"/>
        </w:rPr>
        <w:t xml:space="preserve"> </w:t>
      </w:r>
    </w:p>
    <w:p w:rsidR="005D27B8" w:rsidRPr="00D822BF" w:rsidRDefault="005D27B8" w:rsidP="00D822BF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CA0AE8">
        <w:rPr>
          <w:sz w:val="28"/>
          <w:szCs w:val="28"/>
        </w:rPr>
        <w:t>Травмы полового члена. Наиболее частые механизмы травм</w:t>
      </w:r>
      <w:r w:rsidRPr="004064B3">
        <w:rPr>
          <w:sz w:val="28"/>
          <w:szCs w:val="28"/>
        </w:rPr>
        <w:t xml:space="preserve"> </w:t>
      </w:r>
      <w:r w:rsidRPr="00CA0AE8">
        <w:rPr>
          <w:sz w:val="28"/>
          <w:szCs w:val="28"/>
        </w:rPr>
        <w:t>полового члена. Ушиб, укус, «перелом», ущемление</w:t>
      </w:r>
      <w:r w:rsidRPr="004064B3">
        <w:rPr>
          <w:sz w:val="28"/>
          <w:szCs w:val="28"/>
        </w:rPr>
        <w:t xml:space="preserve"> </w:t>
      </w:r>
      <w:r w:rsidRPr="00CA0AE8">
        <w:rPr>
          <w:sz w:val="28"/>
          <w:szCs w:val="28"/>
        </w:rPr>
        <w:t>полового члена</w:t>
      </w:r>
      <w:r>
        <w:rPr>
          <w:sz w:val="28"/>
          <w:szCs w:val="28"/>
        </w:rPr>
        <w:t>. Клиническая картина,</w:t>
      </w:r>
      <w:r w:rsidRPr="00CA0AE8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CA0AE8">
        <w:rPr>
          <w:sz w:val="28"/>
          <w:szCs w:val="28"/>
        </w:rPr>
        <w:t>ечение</w:t>
      </w:r>
      <w:r w:rsidRPr="004064B3">
        <w:rPr>
          <w:sz w:val="28"/>
          <w:szCs w:val="28"/>
        </w:rPr>
        <w:t xml:space="preserve"> </w:t>
      </w:r>
      <w:r w:rsidRPr="00CA0AE8">
        <w:rPr>
          <w:sz w:val="28"/>
          <w:szCs w:val="28"/>
        </w:rPr>
        <w:t>травм</w:t>
      </w:r>
      <w:r w:rsidRPr="004064B3">
        <w:rPr>
          <w:sz w:val="28"/>
          <w:szCs w:val="28"/>
        </w:rPr>
        <w:t xml:space="preserve"> </w:t>
      </w:r>
      <w:r w:rsidRPr="00CA0AE8">
        <w:rPr>
          <w:sz w:val="28"/>
          <w:szCs w:val="28"/>
        </w:rPr>
        <w:t>полового члена.</w:t>
      </w:r>
    </w:p>
    <w:p w:rsidR="005D27B8" w:rsidRPr="00917E72" w:rsidRDefault="005D27B8" w:rsidP="00917E72">
      <w:pPr>
        <w:ind w:firstLine="709"/>
        <w:jc w:val="both"/>
        <w:rPr>
          <w:sz w:val="28"/>
          <w:szCs w:val="28"/>
        </w:rPr>
      </w:pPr>
      <w:r w:rsidRPr="000A164F">
        <w:rPr>
          <w:sz w:val="28"/>
          <w:szCs w:val="28"/>
        </w:rPr>
        <w:t>Курация пациентов с травмами органов мочеполовой системы: сб</w:t>
      </w:r>
      <w:r>
        <w:rPr>
          <w:sz w:val="28"/>
          <w:szCs w:val="28"/>
        </w:rPr>
        <w:t>ор жалоб и анамнеза заболевания,</w:t>
      </w:r>
      <w:r w:rsidRPr="000A164F">
        <w:rPr>
          <w:sz w:val="28"/>
          <w:szCs w:val="28"/>
        </w:rPr>
        <w:t xml:space="preserve"> физикальное обследование</w:t>
      </w:r>
      <w:r>
        <w:rPr>
          <w:sz w:val="28"/>
          <w:szCs w:val="28"/>
        </w:rPr>
        <w:t>, составление плана обследования,</w:t>
      </w:r>
      <w:r w:rsidRPr="000A164F">
        <w:rPr>
          <w:sz w:val="28"/>
          <w:szCs w:val="28"/>
        </w:rPr>
        <w:t xml:space="preserve"> интерпретация результатов лабораторных и инстру</w:t>
      </w:r>
      <w:r>
        <w:rPr>
          <w:sz w:val="28"/>
          <w:szCs w:val="28"/>
        </w:rPr>
        <w:t>ментальных методов обследования, выставление диагноза,</w:t>
      </w:r>
      <w:r w:rsidRPr="000A164F">
        <w:rPr>
          <w:sz w:val="28"/>
          <w:szCs w:val="28"/>
        </w:rPr>
        <w:t xml:space="preserve"> обоснование показан</w:t>
      </w:r>
      <w:r>
        <w:rPr>
          <w:sz w:val="28"/>
          <w:szCs w:val="28"/>
        </w:rPr>
        <w:t>ий к оперативному вмешательству,</w:t>
      </w:r>
      <w:r w:rsidRPr="000A164F">
        <w:rPr>
          <w:sz w:val="28"/>
          <w:szCs w:val="28"/>
        </w:rPr>
        <w:t xml:space="preserve"> послеоперационное ведение пациента. Написание учебной истории болезни.</w:t>
      </w:r>
    </w:p>
    <w:p w:rsidR="005D27B8" w:rsidRPr="003F5501" w:rsidRDefault="005D27B8" w:rsidP="00DA4B03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 Новообразования</w:t>
      </w:r>
      <w:r w:rsidRPr="003F5501">
        <w:rPr>
          <w:b/>
          <w:bCs/>
          <w:sz w:val="28"/>
          <w:szCs w:val="28"/>
        </w:rPr>
        <w:t xml:space="preserve"> мочеполовых органов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Эпидемиология,</w:t>
      </w:r>
      <w:r w:rsidRPr="00970126">
        <w:rPr>
          <w:sz w:val="28"/>
          <w:szCs w:val="28"/>
        </w:rPr>
        <w:t xml:space="preserve"> </w:t>
      </w:r>
      <w:r>
        <w:rPr>
          <w:sz w:val="28"/>
          <w:szCs w:val="28"/>
        </w:rPr>
        <w:t>этиология, патогенез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</w:t>
      </w:r>
      <w:r w:rsidRPr="004064B3">
        <w:rPr>
          <w:sz w:val="28"/>
          <w:szCs w:val="28"/>
        </w:rPr>
        <w:t xml:space="preserve"> почки и мочеточника</w:t>
      </w:r>
      <w:r>
        <w:rPr>
          <w:sz w:val="28"/>
          <w:szCs w:val="28"/>
        </w:rPr>
        <w:t>.</w:t>
      </w:r>
      <w:r w:rsidRPr="00970126">
        <w:rPr>
          <w:sz w:val="28"/>
          <w:szCs w:val="28"/>
        </w:rPr>
        <w:t xml:space="preserve"> Классификация</w:t>
      </w:r>
      <w:r w:rsidRPr="003F55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использованием системы </w:t>
      </w:r>
      <w:r>
        <w:rPr>
          <w:sz w:val="28"/>
          <w:szCs w:val="28"/>
          <w:lang w:val="en-US"/>
        </w:rPr>
        <w:t>TNM</w:t>
      </w:r>
      <w:r>
        <w:rPr>
          <w:sz w:val="28"/>
          <w:szCs w:val="28"/>
        </w:rPr>
        <w:t xml:space="preserve">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паренхимы почки, почечной лоханки и мочеточника. Доброкачественные н</w:t>
      </w:r>
      <w:r w:rsidRPr="000A164F">
        <w:rPr>
          <w:sz w:val="28"/>
          <w:szCs w:val="28"/>
        </w:rPr>
        <w:t>овообразования</w:t>
      </w:r>
      <w:r>
        <w:rPr>
          <w:sz w:val="28"/>
          <w:szCs w:val="28"/>
        </w:rPr>
        <w:t xml:space="preserve"> почки и мочеточника: аденома, фиброма, липома, ангиолипома, гемангиома, миксома, дермоидная киста. Злокачественные н</w:t>
      </w:r>
      <w:r w:rsidRPr="000A164F">
        <w:rPr>
          <w:sz w:val="28"/>
          <w:szCs w:val="28"/>
        </w:rPr>
        <w:t>овообразования</w:t>
      </w:r>
      <w:r>
        <w:rPr>
          <w:sz w:val="28"/>
          <w:szCs w:val="28"/>
        </w:rPr>
        <w:t xml:space="preserve"> паренхимы почки: аденокарцинома, саркома, опухоль Вильмса. Пути метастазирования и распространения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почек и мочеточников.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Ренальная и экстраренальная симптоматика злокачественных новообразований почек и мочеточников. Понятие о неопластическом синдроме. Особенности течения папиллярного рака лоханки и мочеточника. Особенности гематурии при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 xml:space="preserve">ях почек и мочеточников. 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Значимость УЗИ почек в диагностике объемных новообразований паренхимы и чашечно-лоханочной системы почек. Рентгенологические исследования в диагностике объемных новообразований почек. Диагностическая ценность </w:t>
      </w:r>
      <w:r w:rsidRPr="00A374C3">
        <w:rPr>
          <w:sz w:val="28"/>
          <w:szCs w:val="28"/>
        </w:rPr>
        <w:t>КТ,</w:t>
      </w:r>
      <w:r>
        <w:rPr>
          <w:sz w:val="28"/>
          <w:szCs w:val="28"/>
        </w:rPr>
        <w:t xml:space="preserve"> МРТ, почечной ангиографии в выявлении злокачественного новообразования почки и его метастазов. 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лечение при гипернефроидном раке почки, опухоли Вильмса, папиллярном раке лоханки, виды хирургических операций. Лучевая и химиотерапия при лечении злокачественных новообразований почек и мочеточников, прогноз лечения.</w:t>
      </w:r>
    </w:p>
    <w:p w:rsidR="005D27B8" w:rsidRPr="0045430C" w:rsidRDefault="005D27B8" w:rsidP="00AC32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Диспансеризация пациентов с злокачественными новообразованиями почек, мочеточников.</w:t>
      </w:r>
    </w:p>
    <w:p w:rsidR="005D27B8" w:rsidRPr="008D7A92" w:rsidRDefault="005D27B8" w:rsidP="00630268">
      <w:pPr>
        <w:ind w:firstLine="709"/>
        <w:jc w:val="both"/>
        <w:rPr>
          <w:b/>
          <w:bCs/>
          <w:sz w:val="28"/>
          <w:szCs w:val="28"/>
        </w:rPr>
      </w:pPr>
      <w:r w:rsidRPr="000A164F">
        <w:rPr>
          <w:sz w:val="28"/>
          <w:szCs w:val="28"/>
        </w:rPr>
        <w:t>Новообразования</w:t>
      </w:r>
      <w:r w:rsidRPr="008A492B">
        <w:rPr>
          <w:b/>
          <w:bCs/>
          <w:i/>
          <w:iCs/>
          <w:sz w:val="28"/>
          <w:szCs w:val="28"/>
        </w:rPr>
        <w:t xml:space="preserve"> </w:t>
      </w:r>
      <w:r w:rsidRPr="000A164F">
        <w:rPr>
          <w:sz w:val="28"/>
          <w:szCs w:val="28"/>
        </w:rPr>
        <w:t>мочевого пузыря: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эпидемиология, этиология,  патогенез, классификация с использованием системы </w:t>
      </w:r>
      <w:r>
        <w:rPr>
          <w:sz w:val="28"/>
          <w:szCs w:val="28"/>
          <w:lang w:val="en-US"/>
        </w:rPr>
        <w:t>TNM</w:t>
      </w:r>
      <w:r w:rsidRPr="000A164F">
        <w:rPr>
          <w:sz w:val="28"/>
          <w:szCs w:val="28"/>
        </w:rPr>
        <w:t xml:space="preserve"> </w:t>
      </w:r>
      <w:r>
        <w:rPr>
          <w:sz w:val="28"/>
          <w:szCs w:val="28"/>
        </w:rPr>
        <w:t>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</w:t>
      </w:r>
      <w:r w:rsidRPr="00F853C7">
        <w:rPr>
          <w:sz w:val="28"/>
          <w:szCs w:val="28"/>
        </w:rPr>
        <w:t xml:space="preserve">. </w:t>
      </w:r>
      <w:r>
        <w:rPr>
          <w:sz w:val="28"/>
          <w:szCs w:val="28"/>
        </w:rPr>
        <w:t>Предраковые заболевания мочевого пузыря. Профессиональные вредности в этиопатогенезе</w:t>
      </w:r>
      <w:r w:rsidRPr="000A164F">
        <w:rPr>
          <w:sz w:val="28"/>
          <w:szCs w:val="28"/>
        </w:rPr>
        <w:t xml:space="preserve"> </w:t>
      </w:r>
      <w:r>
        <w:rPr>
          <w:sz w:val="28"/>
          <w:szCs w:val="28"/>
        </w:rPr>
        <w:t>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 мочевого пузыря. Пути метастазирования и распространения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 xml:space="preserve">й мочевого пузыря. 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Симптоматика и клиническое течение, диагностика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мочевого пузыря: УЗИ, цистоскопия, фотодиагностика опухолей мочевого пузыря, биопсия, рентгенологическое обследование (экскреторная урография, цистография, осадочная проба, перицистография, флебография, лимфаденография, артериография), КТ, МРТ.</w:t>
      </w:r>
    </w:p>
    <w:p w:rsidR="005D27B8" w:rsidRPr="00853587" w:rsidRDefault="005D27B8" w:rsidP="0063026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Лечение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мочевого пузыря (хирургическое, лучевое, химиотерапия, комбинированное, применение вакцин). Показания к хирургическому лечению</w:t>
      </w:r>
      <w:r w:rsidRPr="00D50EAE">
        <w:rPr>
          <w:sz w:val="28"/>
          <w:szCs w:val="28"/>
        </w:rPr>
        <w:t xml:space="preserve"> </w:t>
      </w:r>
      <w:r>
        <w:rPr>
          <w:sz w:val="28"/>
          <w:szCs w:val="28"/>
        </w:rPr>
        <w:t>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мочевого пузыря. Диспансеризация</w:t>
      </w:r>
      <w:r w:rsidRPr="00A374C3">
        <w:rPr>
          <w:sz w:val="28"/>
          <w:szCs w:val="28"/>
        </w:rPr>
        <w:t xml:space="preserve"> пациентов</w:t>
      </w:r>
      <w:r>
        <w:rPr>
          <w:sz w:val="28"/>
          <w:szCs w:val="28"/>
        </w:rPr>
        <w:t xml:space="preserve"> с новообразованиями мочевого пузыря.</w:t>
      </w:r>
    </w:p>
    <w:p w:rsidR="005D27B8" w:rsidRPr="008D7A92" w:rsidRDefault="005D27B8" w:rsidP="00630268">
      <w:pPr>
        <w:ind w:firstLine="709"/>
        <w:jc w:val="both"/>
        <w:rPr>
          <w:b/>
          <w:bCs/>
          <w:sz w:val="28"/>
          <w:szCs w:val="28"/>
        </w:rPr>
      </w:pPr>
      <w:r w:rsidRPr="000A164F">
        <w:rPr>
          <w:sz w:val="28"/>
          <w:szCs w:val="28"/>
        </w:rPr>
        <w:t>Новообразования</w:t>
      </w:r>
      <w:r>
        <w:rPr>
          <w:b/>
          <w:bCs/>
          <w:i/>
          <w:iCs/>
          <w:sz w:val="28"/>
          <w:szCs w:val="28"/>
        </w:rPr>
        <w:t xml:space="preserve"> </w:t>
      </w:r>
      <w:r w:rsidRPr="008F7A23">
        <w:rPr>
          <w:sz w:val="28"/>
          <w:szCs w:val="28"/>
        </w:rPr>
        <w:t>мочеиспускательного канала у мужчин и женщин:</w:t>
      </w:r>
      <w:r w:rsidRPr="0045430C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классификация, клинические проявления, диагностика. Лечение новообразований мочеиспускательного канала.</w:t>
      </w:r>
    </w:p>
    <w:p w:rsidR="005D27B8" w:rsidRDefault="005D27B8" w:rsidP="00630268">
      <w:pPr>
        <w:ind w:firstLine="709"/>
        <w:jc w:val="both"/>
        <w:rPr>
          <w:sz w:val="28"/>
          <w:szCs w:val="28"/>
        </w:rPr>
      </w:pPr>
      <w:r w:rsidRPr="000A164F">
        <w:rPr>
          <w:sz w:val="28"/>
          <w:szCs w:val="28"/>
        </w:rPr>
        <w:t>Новообразования</w:t>
      </w:r>
      <w:r w:rsidRPr="008A492B">
        <w:rPr>
          <w:b/>
          <w:bCs/>
          <w:i/>
          <w:iCs/>
          <w:sz w:val="28"/>
          <w:szCs w:val="28"/>
        </w:rPr>
        <w:t xml:space="preserve"> </w:t>
      </w:r>
      <w:r w:rsidRPr="008F7A23">
        <w:rPr>
          <w:sz w:val="28"/>
          <w:szCs w:val="28"/>
        </w:rPr>
        <w:t>полового члена:</w:t>
      </w:r>
      <w:r>
        <w:rPr>
          <w:sz w:val="28"/>
          <w:szCs w:val="28"/>
        </w:rPr>
        <w:t xml:space="preserve"> эпидемиология, классификация. Роль фимоза и рецидивирующего баланопостита в этиопатогенезе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полового члена. Клинические проявления, диагностика, лечение, профилактика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полового члена.</w:t>
      </w:r>
    </w:p>
    <w:p w:rsidR="005D27B8" w:rsidRPr="008D7A92" w:rsidRDefault="005D27B8" w:rsidP="00630268">
      <w:pPr>
        <w:ind w:firstLine="709"/>
        <w:jc w:val="both"/>
        <w:rPr>
          <w:b/>
          <w:bCs/>
          <w:sz w:val="28"/>
          <w:szCs w:val="28"/>
        </w:rPr>
      </w:pPr>
      <w:r w:rsidRPr="000A164F">
        <w:rPr>
          <w:sz w:val="28"/>
          <w:szCs w:val="28"/>
        </w:rPr>
        <w:t>Новообразования</w:t>
      </w:r>
      <w:r w:rsidRPr="008F7A23">
        <w:rPr>
          <w:sz w:val="28"/>
          <w:szCs w:val="28"/>
        </w:rPr>
        <w:t xml:space="preserve"> яичка и его придатка.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Классификация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яичка. Патогенетическое значение травмы и эктопии яичек в развитии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й. Значение своевременного низведения при крипторхизме для профилактики новообразований яичка. Пути распространения и метастазирования при злокачественных н</w:t>
      </w:r>
      <w:r w:rsidRPr="000A164F">
        <w:rPr>
          <w:sz w:val="28"/>
          <w:szCs w:val="28"/>
        </w:rPr>
        <w:t>овообразования</w:t>
      </w:r>
      <w:r>
        <w:rPr>
          <w:sz w:val="28"/>
          <w:szCs w:val="28"/>
        </w:rPr>
        <w:t>х яичка. Современные методы диагностики злокачественных н</w:t>
      </w:r>
      <w:r w:rsidRPr="000A164F">
        <w:rPr>
          <w:sz w:val="28"/>
          <w:szCs w:val="28"/>
        </w:rPr>
        <w:t>овообразовани</w:t>
      </w:r>
      <w:r>
        <w:rPr>
          <w:sz w:val="28"/>
          <w:szCs w:val="28"/>
        </w:rPr>
        <w:t>й яичек и их метастазов. Дифференциальная диагностика объемных новообразований мошонки (опухоли, орхоэпидимит, водянка оболочек яичка, гематома застарелых разрывов белочной оболочки). Комбинированное лечение новообразования яичка: оперативное, лучевая терапия, химиотерапия.</w:t>
      </w:r>
    </w:p>
    <w:p w:rsidR="005D27B8" w:rsidRPr="002E0F20" w:rsidRDefault="005D27B8" w:rsidP="0051354E">
      <w:pPr>
        <w:ind w:firstLine="709"/>
        <w:jc w:val="both"/>
        <w:rPr>
          <w:color w:val="000000"/>
          <w:sz w:val="28"/>
          <w:szCs w:val="28"/>
        </w:rPr>
      </w:pPr>
      <w:r w:rsidRPr="000A164F">
        <w:rPr>
          <w:sz w:val="28"/>
          <w:szCs w:val="28"/>
        </w:rPr>
        <w:t>Новообразования</w:t>
      </w:r>
      <w:r w:rsidRPr="0019333E">
        <w:rPr>
          <w:b/>
          <w:bCs/>
          <w:i/>
          <w:iCs/>
          <w:sz w:val="28"/>
          <w:szCs w:val="28"/>
        </w:rPr>
        <w:t xml:space="preserve"> </w:t>
      </w:r>
      <w:r w:rsidRPr="008F7A23">
        <w:rPr>
          <w:sz w:val="28"/>
          <w:szCs w:val="28"/>
        </w:rPr>
        <w:t>предстательной железы.</w:t>
      </w:r>
      <w:r w:rsidRPr="008F7A23">
        <w:rPr>
          <w:sz w:val="28"/>
          <w:szCs w:val="28"/>
          <w:vertAlign w:val="superscript"/>
        </w:rPr>
        <w:sym w:font="Symbol" w:char="F02A"/>
      </w:r>
      <w:r w:rsidRPr="008F7A23">
        <w:rPr>
          <w:sz w:val="28"/>
          <w:szCs w:val="28"/>
          <w:vertAlign w:val="superscript"/>
        </w:rPr>
        <w:sym w:font="Symbol" w:char="F02A"/>
      </w:r>
      <w:r w:rsidRPr="008F7A23">
        <w:rPr>
          <w:sz w:val="28"/>
          <w:szCs w:val="28"/>
        </w:rPr>
        <w:t xml:space="preserve">Доброкачественная гиперплазия предстательной железы </w:t>
      </w:r>
      <w:r w:rsidRPr="00965333">
        <w:rPr>
          <w:sz w:val="28"/>
          <w:szCs w:val="28"/>
        </w:rPr>
        <w:t>(ДГПЖ)</w:t>
      </w:r>
      <w:r>
        <w:rPr>
          <w:sz w:val="28"/>
          <w:szCs w:val="28"/>
        </w:rPr>
        <w:t>: эпидемиология заболевания в различные возрастные периоды, этиология, патогенез.</w:t>
      </w:r>
      <w:r w:rsidRPr="00AC32C9">
        <w:rPr>
          <w:sz w:val="28"/>
          <w:szCs w:val="28"/>
        </w:rPr>
        <w:t xml:space="preserve"> </w:t>
      </w:r>
      <w:r>
        <w:rPr>
          <w:sz w:val="28"/>
          <w:szCs w:val="28"/>
        </w:rPr>
        <w:t>Задержка мочи (ишурия). Виды ишурии. Первая помощь при возникновении острой задержки мочи.</w:t>
      </w:r>
      <w:r w:rsidRPr="00AC32C9">
        <w:rPr>
          <w:sz w:val="28"/>
          <w:szCs w:val="28"/>
        </w:rPr>
        <w:t xml:space="preserve"> </w:t>
      </w:r>
      <w:r>
        <w:rPr>
          <w:sz w:val="28"/>
          <w:szCs w:val="28"/>
        </w:rPr>
        <w:t>Виды хирургического лечения ДГПЖ.</w:t>
      </w:r>
      <w:r w:rsidRPr="00AC32C9">
        <w:rPr>
          <w:b/>
          <w:bCs/>
          <w:i/>
          <w:iCs/>
          <w:sz w:val="28"/>
          <w:szCs w:val="28"/>
        </w:rPr>
        <w:t xml:space="preserve"> </w:t>
      </w:r>
      <w:r w:rsidRPr="008F7A23">
        <w:rPr>
          <w:sz w:val="28"/>
          <w:szCs w:val="28"/>
        </w:rPr>
        <w:t>Рак предстательной железы</w:t>
      </w:r>
      <w:r>
        <w:rPr>
          <w:sz w:val="28"/>
          <w:szCs w:val="28"/>
        </w:rPr>
        <w:t xml:space="preserve"> (РПЖ)</w:t>
      </w:r>
      <w:r w:rsidRPr="008F7A23">
        <w:rPr>
          <w:sz w:val="28"/>
          <w:szCs w:val="28"/>
        </w:rPr>
        <w:t>:</w:t>
      </w:r>
      <w:r w:rsidRPr="00EB4EA1">
        <w:rPr>
          <w:b/>
          <w:bCs/>
          <w:i/>
          <w:iCs/>
          <w:sz w:val="28"/>
          <w:szCs w:val="28"/>
        </w:rPr>
        <w:t xml:space="preserve"> </w:t>
      </w:r>
      <w:r w:rsidRPr="002E0F20">
        <w:rPr>
          <w:color w:val="000000"/>
          <w:sz w:val="28"/>
          <w:szCs w:val="28"/>
        </w:rPr>
        <w:t xml:space="preserve">распространенность, этиология, патогенез, классификация. Методы лечения рака предстательной железы. </w:t>
      </w:r>
    </w:p>
    <w:p w:rsidR="005D27B8" w:rsidRPr="00DA678F" w:rsidRDefault="005D27B8" w:rsidP="00DA678F">
      <w:pPr>
        <w:ind w:firstLine="709"/>
        <w:jc w:val="both"/>
        <w:rPr>
          <w:color w:val="000000"/>
          <w:sz w:val="28"/>
          <w:szCs w:val="28"/>
        </w:rPr>
      </w:pPr>
      <w:r w:rsidRPr="008F7A23">
        <w:rPr>
          <w:color w:val="000000"/>
          <w:sz w:val="28"/>
          <w:szCs w:val="28"/>
        </w:rPr>
        <w:t xml:space="preserve">Курация пациентов с </w:t>
      </w:r>
      <w:r>
        <w:rPr>
          <w:color w:val="000000"/>
          <w:sz w:val="28"/>
          <w:szCs w:val="28"/>
        </w:rPr>
        <w:t>новообразовани</w:t>
      </w:r>
      <w:r w:rsidRPr="008F7A23">
        <w:rPr>
          <w:color w:val="000000"/>
          <w:sz w:val="28"/>
          <w:szCs w:val="28"/>
        </w:rPr>
        <w:t>ями мочеполовых органов: сб</w:t>
      </w:r>
      <w:r>
        <w:rPr>
          <w:color w:val="000000"/>
          <w:sz w:val="28"/>
          <w:szCs w:val="28"/>
        </w:rPr>
        <w:t>ор жалоб и анамнеза заболевания,</w:t>
      </w:r>
      <w:r w:rsidRPr="008F7A23">
        <w:rPr>
          <w:color w:val="000000"/>
          <w:sz w:val="28"/>
          <w:szCs w:val="28"/>
        </w:rPr>
        <w:t xml:space="preserve"> </w:t>
      </w:r>
      <w:r w:rsidRPr="008F7A23">
        <w:rPr>
          <w:sz w:val="28"/>
          <w:szCs w:val="28"/>
        </w:rPr>
        <w:t>физикальное обследование</w:t>
      </w:r>
      <w:r>
        <w:rPr>
          <w:sz w:val="28"/>
          <w:szCs w:val="28"/>
        </w:rPr>
        <w:t>, составление плана обследования,</w:t>
      </w:r>
      <w:r w:rsidRPr="008F7A23">
        <w:rPr>
          <w:sz w:val="28"/>
          <w:szCs w:val="28"/>
        </w:rPr>
        <w:t xml:space="preserve"> </w:t>
      </w:r>
      <w:r w:rsidRPr="008F7A23">
        <w:rPr>
          <w:color w:val="000000"/>
          <w:sz w:val="28"/>
          <w:szCs w:val="28"/>
        </w:rPr>
        <w:t>интерпретация результатов лабораторных и инстру</w:t>
      </w:r>
      <w:r>
        <w:rPr>
          <w:color w:val="000000"/>
          <w:sz w:val="28"/>
          <w:szCs w:val="28"/>
        </w:rPr>
        <w:t>ментальных методов обследования, выставление диагноза,</w:t>
      </w:r>
      <w:r w:rsidRPr="008F7A23">
        <w:rPr>
          <w:color w:val="000000"/>
          <w:sz w:val="28"/>
          <w:szCs w:val="28"/>
        </w:rPr>
        <w:t xml:space="preserve"> обоснование показан</w:t>
      </w:r>
      <w:r>
        <w:rPr>
          <w:color w:val="000000"/>
          <w:sz w:val="28"/>
          <w:szCs w:val="28"/>
        </w:rPr>
        <w:t>ий к оперативному вмешательству,</w:t>
      </w:r>
      <w:r w:rsidRPr="008F7A23">
        <w:rPr>
          <w:color w:val="000000"/>
          <w:sz w:val="28"/>
          <w:szCs w:val="28"/>
        </w:rPr>
        <w:t xml:space="preserve"> составление п</w:t>
      </w:r>
      <w:r>
        <w:rPr>
          <w:color w:val="000000"/>
          <w:sz w:val="28"/>
          <w:szCs w:val="28"/>
        </w:rPr>
        <w:t>лана оперативного вмешательства,</w:t>
      </w:r>
      <w:r w:rsidRPr="008F7A23">
        <w:rPr>
          <w:color w:val="000000"/>
          <w:sz w:val="28"/>
          <w:szCs w:val="28"/>
        </w:rPr>
        <w:t xml:space="preserve"> послеоперационное ведение пациента. Написание учебной истории болезни.</w:t>
      </w:r>
    </w:p>
    <w:p w:rsidR="005D27B8" w:rsidRPr="0019333E" w:rsidRDefault="005D27B8" w:rsidP="00DA4B03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19333E">
        <w:rPr>
          <w:b/>
          <w:bCs/>
          <w:sz w:val="28"/>
          <w:szCs w:val="28"/>
        </w:rPr>
        <w:t xml:space="preserve">Доброкачественная гиперплазия предстательной железы </w:t>
      </w:r>
      <w:r>
        <w:rPr>
          <w:b/>
          <w:bCs/>
          <w:sz w:val="28"/>
          <w:szCs w:val="28"/>
          <w:vertAlign w:val="superscript"/>
        </w:rPr>
        <w:sym w:font="Symbol" w:char="F02A"/>
      </w:r>
    </w:p>
    <w:p w:rsidR="005D27B8" w:rsidRPr="0051354E" w:rsidRDefault="005D27B8" w:rsidP="005135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Эпидемиология ДГПЖ в различные возрастные периоды, этиология и патогенез.</w:t>
      </w:r>
      <w:r w:rsidRPr="00AC32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Патологическая анатомия изменений, возникающих в предстательной железе на фоне ее гиперплазии. Клиническое течение </w:t>
      </w:r>
      <w:r w:rsidRPr="00965333">
        <w:rPr>
          <w:sz w:val="28"/>
          <w:szCs w:val="28"/>
        </w:rPr>
        <w:t>ДГПЖ</w:t>
      </w:r>
      <w:r>
        <w:rPr>
          <w:sz w:val="28"/>
          <w:szCs w:val="28"/>
        </w:rPr>
        <w:t>. Задержка мочи (ишурия). Виды ишурии. Первая помощь при возникновении острой задержки мочи. Симптоматика</w:t>
      </w:r>
      <w:r w:rsidRPr="009653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ишурии (ирритативная, обструктивная), диагностика. Понятие о бальной оценке симптоматики ДГПЖ по шкалам </w:t>
      </w:r>
      <w:r>
        <w:rPr>
          <w:sz w:val="28"/>
          <w:szCs w:val="28"/>
          <w:lang w:val="en-US"/>
        </w:rPr>
        <w:t>IPSS</w:t>
      </w:r>
      <w:r w:rsidRPr="00D071E1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D071E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QOL</w:t>
      </w:r>
      <w:r>
        <w:rPr>
          <w:sz w:val="28"/>
          <w:szCs w:val="28"/>
        </w:rPr>
        <w:t xml:space="preserve">. Дифференциальная диагностика </w:t>
      </w:r>
      <w:r w:rsidRPr="00D071E1">
        <w:rPr>
          <w:sz w:val="28"/>
          <w:szCs w:val="28"/>
        </w:rPr>
        <w:t>доброкачественной гиперплазии предстательной железы</w:t>
      </w:r>
      <w:r>
        <w:rPr>
          <w:sz w:val="28"/>
          <w:szCs w:val="28"/>
        </w:rPr>
        <w:t xml:space="preserve"> с хроническим простатитом, РПЖ, стриктурами уретры, новообразованиями мочевого пузыря, склерозом шейки мочевого пузыря. Стадийность течения ДГПЖ, клинические проявления заболевания в различных стадиях. Консервативное лечение</w:t>
      </w:r>
      <w:r w:rsidRPr="009A24F0">
        <w:rPr>
          <w:sz w:val="28"/>
          <w:szCs w:val="28"/>
        </w:rPr>
        <w:t xml:space="preserve"> </w:t>
      </w:r>
      <w:r>
        <w:rPr>
          <w:sz w:val="28"/>
          <w:szCs w:val="28"/>
        </w:rPr>
        <w:t>ДГПЖ. Виды хирургического лечения ДГПЖ. Показания и противопоказания к различным видам консервативного</w:t>
      </w:r>
      <w:r w:rsidRPr="00EB4EA1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лечения</w:t>
      </w:r>
      <w:r w:rsidRPr="009A24F0">
        <w:rPr>
          <w:sz w:val="28"/>
          <w:szCs w:val="28"/>
        </w:rPr>
        <w:t xml:space="preserve"> </w:t>
      </w:r>
      <w:r>
        <w:rPr>
          <w:sz w:val="28"/>
          <w:szCs w:val="28"/>
        </w:rPr>
        <w:t>ДГПЖ. Показания и противопоказания к хирургическому лечению</w:t>
      </w:r>
      <w:r w:rsidRPr="009A24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ДГПЖ. Осложнения ДГПЖ, профилактика развития осложнений. Диспансерное наблюдение за </w:t>
      </w:r>
      <w:r w:rsidRPr="00A374C3">
        <w:rPr>
          <w:sz w:val="28"/>
          <w:szCs w:val="28"/>
        </w:rPr>
        <w:t xml:space="preserve">пациентами </w:t>
      </w:r>
      <w:r>
        <w:rPr>
          <w:sz w:val="28"/>
          <w:szCs w:val="28"/>
        </w:rPr>
        <w:t>с ДГПЖ.</w:t>
      </w:r>
    </w:p>
    <w:p w:rsidR="005D27B8" w:rsidRDefault="005D27B8" w:rsidP="00DA678F">
      <w:pPr>
        <w:ind w:firstLine="709"/>
        <w:jc w:val="both"/>
        <w:rPr>
          <w:sz w:val="28"/>
          <w:szCs w:val="28"/>
        </w:rPr>
      </w:pPr>
      <w:r w:rsidRPr="00E83535">
        <w:rPr>
          <w:sz w:val="28"/>
          <w:szCs w:val="28"/>
        </w:rPr>
        <w:t>Курация пациентов с ДГПЖ: сб</w:t>
      </w:r>
      <w:r>
        <w:rPr>
          <w:sz w:val="28"/>
          <w:szCs w:val="28"/>
        </w:rPr>
        <w:t>ор жалоб и анамнеза заболевания,</w:t>
      </w:r>
      <w:r w:rsidRPr="00E83535">
        <w:rPr>
          <w:sz w:val="28"/>
          <w:szCs w:val="28"/>
        </w:rPr>
        <w:t xml:space="preserve"> </w:t>
      </w:r>
      <w:r>
        <w:rPr>
          <w:sz w:val="28"/>
          <w:szCs w:val="28"/>
        </w:rPr>
        <w:t>физикальное обследование,</w:t>
      </w:r>
      <w:r w:rsidRPr="00E83535">
        <w:rPr>
          <w:sz w:val="28"/>
          <w:szCs w:val="28"/>
        </w:rPr>
        <w:t xml:space="preserve"> составление плана обследования</w:t>
      </w:r>
      <w:r>
        <w:rPr>
          <w:sz w:val="28"/>
          <w:szCs w:val="28"/>
        </w:rPr>
        <w:t>,</w:t>
      </w:r>
      <w:r w:rsidRPr="00E83535">
        <w:rPr>
          <w:sz w:val="28"/>
          <w:szCs w:val="28"/>
        </w:rPr>
        <w:t xml:space="preserve"> интерпретация результатов лабораторных и инстру</w:t>
      </w:r>
      <w:r>
        <w:rPr>
          <w:sz w:val="28"/>
          <w:szCs w:val="28"/>
        </w:rPr>
        <w:t>ментальных методов обследования,</w:t>
      </w:r>
      <w:r w:rsidRPr="00E83535">
        <w:rPr>
          <w:sz w:val="28"/>
          <w:szCs w:val="28"/>
        </w:rPr>
        <w:t xml:space="preserve"> выстав</w:t>
      </w:r>
      <w:r>
        <w:rPr>
          <w:sz w:val="28"/>
          <w:szCs w:val="28"/>
        </w:rPr>
        <w:t>ление диагноза,</w:t>
      </w:r>
      <w:r w:rsidRPr="00E83535">
        <w:rPr>
          <w:sz w:val="28"/>
          <w:szCs w:val="28"/>
        </w:rPr>
        <w:t xml:space="preserve"> обоснование показан</w:t>
      </w:r>
      <w:r>
        <w:rPr>
          <w:sz w:val="28"/>
          <w:szCs w:val="28"/>
        </w:rPr>
        <w:t>ий к оперативному вмешательству,</w:t>
      </w:r>
      <w:r w:rsidRPr="00E83535">
        <w:rPr>
          <w:sz w:val="28"/>
          <w:szCs w:val="28"/>
        </w:rPr>
        <w:t xml:space="preserve"> составление п</w:t>
      </w:r>
      <w:r>
        <w:rPr>
          <w:sz w:val="28"/>
          <w:szCs w:val="28"/>
        </w:rPr>
        <w:t>лана оперативного вмешательства,</w:t>
      </w:r>
      <w:r w:rsidRPr="00E83535">
        <w:rPr>
          <w:sz w:val="28"/>
          <w:szCs w:val="28"/>
        </w:rPr>
        <w:t xml:space="preserve"> ассистирован</w:t>
      </w:r>
      <w:r>
        <w:rPr>
          <w:sz w:val="28"/>
          <w:szCs w:val="28"/>
        </w:rPr>
        <w:t>ие при выполнении аденомэктомии,</w:t>
      </w:r>
      <w:r w:rsidRPr="00E83535">
        <w:rPr>
          <w:sz w:val="28"/>
          <w:szCs w:val="28"/>
        </w:rPr>
        <w:t xml:space="preserve"> послеоперационное ведение пациента. Написание учебной истории болезни.</w:t>
      </w:r>
    </w:p>
    <w:p w:rsidR="005D27B8" w:rsidRPr="0019333E" w:rsidRDefault="005D27B8" w:rsidP="00DA678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Pr="0019333E">
        <w:rPr>
          <w:b/>
          <w:bCs/>
          <w:sz w:val="28"/>
          <w:szCs w:val="28"/>
        </w:rPr>
        <w:t>Рак предстательной железы</w:t>
      </w:r>
      <w:r>
        <w:rPr>
          <w:b/>
          <w:bCs/>
          <w:sz w:val="28"/>
          <w:szCs w:val="28"/>
        </w:rPr>
        <w:sym w:font="Symbol" w:char="F02A"/>
      </w:r>
    </w:p>
    <w:p w:rsidR="005D27B8" w:rsidRDefault="005D27B8" w:rsidP="009A2843">
      <w:pPr>
        <w:ind w:firstLine="709"/>
        <w:jc w:val="both"/>
        <w:rPr>
          <w:sz w:val="28"/>
          <w:szCs w:val="28"/>
        </w:rPr>
      </w:pPr>
      <w:r w:rsidRPr="00F660CE">
        <w:rPr>
          <w:sz w:val="28"/>
          <w:szCs w:val="28"/>
        </w:rPr>
        <w:t xml:space="preserve">Рак предстательной железы </w:t>
      </w:r>
      <w:r>
        <w:rPr>
          <w:sz w:val="28"/>
          <w:szCs w:val="28"/>
        </w:rPr>
        <w:t xml:space="preserve">(РПЖ): эпидемиология, этиология, патогенез, патологическая анатомия, понятие о </w:t>
      </w:r>
      <w:r>
        <w:rPr>
          <w:sz w:val="28"/>
          <w:szCs w:val="28"/>
          <w:lang w:val="en-US"/>
        </w:rPr>
        <w:t>PIN</w:t>
      </w:r>
      <w:r>
        <w:rPr>
          <w:sz w:val="28"/>
          <w:szCs w:val="28"/>
        </w:rPr>
        <w:t>, классификация. Клиническое течение РПЖ. Метастазирование и типы метастазов при РПЖ. Диагностика РПЖ (клиническая, лабораторная, инструментальная). Мультифокальная биопсия предстательной железы. Дифференциальная диагностика</w:t>
      </w:r>
      <w:r w:rsidRPr="00EB4EA1">
        <w:rPr>
          <w:sz w:val="28"/>
          <w:szCs w:val="28"/>
        </w:rPr>
        <w:t xml:space="preserve"> </w:t>
      </w:r>
      <w:r>
        <w:rPr>
          <w:sz w:val="28"/>
          <w:szCs w:val="28"/>
        </w:rPr>
        <w:t>РПЖ (ДГП</w:t>
      </w:r>
      <w:r w:rsidRPr="00496637">
        <w:rPr>
          <w:sz w:val="28"/>
          <w:szCs w:val="28"/>
        </w:rPr>
        <w:t>Ж</w:t>
      </w:r>
      <w:r>
        <w:rPr>
          <w:sz w:val="28"/>
          <w:szCs w:val="28"/>
        </w:rPr>
        <w:t>, хронический простатит, абсцесс предстательной железы, конкременты предстательной железы и мочевого пузыря, туберкулезное поражение предстательной железы, новообразования мочевого пузыря).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Консервативные методы лечения</w:t>
      </w:r>
      <w:r w:rsidRPr="00EB4EA1">
        <w:rPr>
          <w:sz w:val="28"/>
          <w:szCs w:val="28"/>
        </w:rPr>
        <w:t xml:space="preserve"> </w:t>
      </w:r>
      <w:r>
        <w:rPr>
          <w:sz w:val="28"/>
          <w:szCs w:val="28"/>
        </w:rPr>
        <w:t>РПЖ, общие принципы гормонотерапии и возможные ее осложнения. Первичная и вторичная гормональная резистентность.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Показания к хирургическому лечению</w:t>
      </w:r>
      <w:r w:rsidRPr="00EB4EA1">
        <w:rPr>
          <w:sz w:val="28"/>
          <w:szCs w:val="28"/>
        </w:rPr>
        <w:t xml:space="preserve"> </w:t>
      </w:r>
      <w:r>
        <w:rPr>
          <w:sz w:val="28"/>
          <w:szCs w:val="28"/>
        </w:rPr>
        <w:t>РПЖ, виды хирургического лечения, ближайшие и отдаленные результаты лечения. Роль профилактических осмотров населения в выявлении РПЖ.</w:t>
      </w: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  <w:bookmarkStart w:id="3" w:name="_Toc229722342"/>
      <w:r w:rsidRPr="009B5DED">
        <w:rPr>
          <w:sz w:val="28"/>
          <w:szCs w:val="28"/>
        </w:rPr>
        <w:t xml:space="preserve">Курация пациентов с </w:t>
      </w:r>
      <w:r>
        <w:rPr>
          <w:sz w:val="28"/>
          <w:szCs w:val="28"/>
        </w:rPr>
        <w:t>РПЖ</w:t>
      </w:r>
      <w:r w:rsidRPr="009B5DED">
        <w:rPr>
          <w:sz w:val="28"/>
          <w:szCs w:val="28"/>
        </w:rPr>
        <w:t>:</w:t>
      </w:r>
      <w:r w:rsidRPr="002E0F20">
        <w:rPr>
          <w:i/>
          <w:iCs/>
          <w:sz w:val="28"/>
          <w:szCs w:val="28"/>
        </w:rPr>
        <w:t xml:space="preserve"> </w:t>
      </w:r>
      <w:bookmarkStart w:id="4" w:name="_Toc402515621"/>
      <w:r w:rsidRPr="008F7A23">
        <w:rPr>
          <w:color w:val="000000"/>
          <w:sz w:val="28"/>
          <w:szCs w:val="28"/>
        </w:rPr>
        <w:t>сб</w:t>
      </w:r>
      <w:r>
        <w:rPr>
          <w:color w:val="000000"/>
          <w:sz w:val="28"/>
          <w:szCs w:val="28"/>
        </w:rPr>
        <w:t>ор жалоб и анамнеза заболевания,</w:t>
      </w:r>
      <w:r w:rsidRPr="008F7A23">
        <w:rPr>
          <w:color w:val="000000"/>
          <w:sz w:val="28"/>
          <w:szCs w:val="28"/>
        </w:rPr>
        <w:t xml:space="preserve"> </w:t>
      </w:r>
      <w:r w:rsidRPr="008F7A23">
        <w:rPr>
          <w:sz w:val="28"/>
          <w:szCs w:val="28"/>
        </w:rPr>
        <w:t>физикальное обследование</w:t>
      </w:r>
      <w:r>
        <w:rPr>
          <w:sz w:val="28"/>
          <w:szCs w:val="28"/>
        </w:rPr>
        <w:t>, составление плана обследования,</w:t>
      </w:r>
      <w:r w:rsidRPr="008F7A23">
        <w:rPr>
          <w:sz w:val="28"/>
          <w:szCs w:val="28"/>
        </w:rPr>
        <w:t xml:space="preserve"> </w:t>
      </w:r>
      <w:r w:rsidRPr="008F7A23">
        <w:rPr>
          <w:color w:val="000000"/>
          <w:sz w:val="28"/>
          <w:szCs w:val="28"/>
        </w:rPr>
        <w:t>интерпретация результатов лабораторных и инстру</w:t>
      </w:r>
      <w:r>
        <w:rPr>
          <w:color w:val="000000"/>
          <w:sz w:val="28"/>
          <w:szCs w:val="28"/>
        </w:rPr>
        <w:t>ментальных методов обследования, выставление диагноза,</w:t>
      </w:r>
      <w:r w:rsidRPr="008F7A23">
        <w:rPr>
          <w:color w:val="000000"/>
          <w:sz w:val="28"/>
          <w:szCs w:val="28"/>
        </w:rPr>
        <w:t xml:space="preserve"> обоснование показан</w:t>
      </w:r>
      <w:r>
        <w:rPr>
          <w:color w:val="000000"/>
          <w:sz w:val="28"/>
          <w:szCs w:val="28"/>
        </w:rPr>
        <w:t>ий к оперативному вмешательству,</w:t>
      </w:r>
      <w:r w:rsidRPr="008F7A23">
        <w:rPr>
          <w:color w:val="000000"/>
          <w:sz w:val="28"/>
          <w:szCs w:val="28"/>
        </w:rPr>
        <w:t xml:space="preserve"> составление п</w:t>
      </w:r>
      <w:r>
        <w:rPr>
          <w:color w:val="000000"/>
          <w:sz w:val="28"/>
          <w:szCs w:val="28"/>
        </w:rPr>
        <w:t>лана оперативного вмешательства,</w:t>
      </w:r>
      <w:r w:rsidRPr="008F7A23">
        <w:rPr>
          <w:color w:val="000000"/>
          <w:sz w:val="28"/>
          <w:szCs w:val="28"/>
        </w:rPr>
        <w:t xml:space="preserve"> послеоперационное ведение пациента. Написание учебной истории болезни.</w:t>
      </w: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</w:p>
    <w:p w:rsidR="005D27B8" w:rsidRDefault="005D27B8" w:rsidP="00DA678F">
      <w:pPr>
        <w:ind w:firstLine="709"/>
        <w:jc w:val="both"/>
        <w:rPr>
          <w:i/>
          <w:iCs/>
          <w:sz w:val="28"/>
          <w:szCs w:val="28"/>
        </w:rPr>
      </w:pPr>
    </w:p>
    <w:p w:rsidR="005D27B8" w:rsidRPr="0079385F" w:rsidRDefault="005D27B8" w:rsidP="00DA678F">
      <w:pPr>
        <w:ind w:firstLine="709"/>
        <w:jc w:val="center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r w:rsidRPr="0079385F">
        <w:rPr>
          <w:b/>
          <w:bCs/>
          <w:smallCaps/>
          <w:spacing w:val="30"/>
          <w:sz w:val="32"/>
          <w:szCs w:val="32"/>
        </w:rPr>
        <w:t>Информационно-методическая часть</w:t>
      </w:r>
      <w:bookmarkEnd w:id="4"/>
    </w:p>
    <w:p w:rsidR="005D27B8" w:rsidRPr="00536430" w:rsidRDefault="005D27B8" w:rsidP="00486D7F">
      <w:pPr>
        <w:tabs>
          <w:tab w:val="num" w:pos="1072"/>
        </w:tabs>
        <w:spacing w:before="240"/>
        <w:ind w:firstLine="709"/>
        <w:jc w:val="center"/>
        <w:outlineLvl w:val="1"/>
        <w:rPr>
          <w:b/>
          <w:bCs/>
          <w:smallCaps/>
          <w:sz w:val="28"/>
          <w:szCs w:val="28"/>
        </w:rPr>
      </w:pPr>
      <w:bookmarkStart w:id="5" w:name="_Toc241469797"/>
      <w:bookmarkStart w:id="6" w:name="_Toc402515622"/>
      <w:bookmarkEnd w:id="3"/>
      <w:r w:rsidRPr="00536430">
        <w:rPr>
          <w:b/>
          <w:bCs/>
          <w:smallCaps/>
          <w:sz w:val="28"/>
          <w:szCs w:val="28"/>
        </w:rPr>
        <w:t>Литература</w:t>
      </w:r>
      <w:bookmarkEnd w:id="5"/>
      <w:bookmarkEnd w:id="6"/>
    </w:p>
    <w:p w:rsidR="005D27B8" w:rsidRPr="00486D7F" w:rsidRDefault="005D27B8" w:rsidP="00486D7F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486D7F">
        <w:rPr>
          <w:b/>
          <w:bCs/>
          <w:color w:val="000000"/>
          <w:sz w:val="28"/>
          <w:szCs w:val="28"/>
        </w:rPr>
        <w:t>Основная:</w:t>
      </w:r>
    </w:p>
    <w:p w:rsidR="005D27B8" w:rsidRPr="00391F79" w:rsidRDefault="005D27B8" w:rsidP="006F1552">
      <w:pPr>
        <w:numPr>
          <w:ilvl w:val="0"/>
          <w:numId w:val="6"/>
        </w:numPr>
        <w:tabs>
          <w:tab w:val="clear" w:pos="720"/>
          <w:tab w:val="num" w:pos="855"/>
        </w:tabs>
        <w:ind w:left="0" w:firstLine="770"/>
        <w:jc w:val="both"/>
        <w:rPr>
          <w:color w:val="000000"/>
          <w:sz w:val="28"/>
          <w:szCs w:val="28"/>
        </w:rPr>
      </w:pPr>
      <w:r w:rsidRPr="00391F79">
        <w:rPr>
          <w:i/>
          <w:iCs/>
          <w:color w:val="000000"/>
          <w:sz w:val="28"/>
          <w:szCs w:val="28"/>
        </w:rPr>
        <w:t>Урология:</w:t>
      </w:r>
      <w:r w:rsidRPr="00391F79">
        <w:rPr>
          <w:color w:val="000000"/>
          <w:sz w:val="28"/>
          <w:szCs w:val="28"/>
        </w:rPr>
        <w:t xml:space="preserve"> учебное пособие для студентов учреждений высшего образования по специальностям «Лечебное дело», «Педиатрия</w:t>
      </w:r>
      <w:r>
        <w:rPr>
          <w:color w:val="000000"/>
          <w:sz w:val="28"/>
          <w:szCs w:val="28"/>
        </w:rPr>
        <w:t>»</w:t>
      </w:r>
      <w:r w:rsidRPr="00391F79">
        <w:rPr>
          <w:color w:val="000000"/>
          <w:sz w:val="28"/>
          <w:szCs w:val="28"/>
        </w:rPr>
        <w:t xml:space="preserve"> / [А.В.Строцкий и др.]; под ред. А.В.Строцкого. - Минск: Новое знание, 2016. - 223 с.</w:t>
      </w:r>
    </w:p>
    <w:p w:rsidR="005D27B8" w:rsidRPr="007620FA" w:rsidRDefault="005D27B8" w:rsidP="007620FA">
      <w:pPr>
        <w:pStyle w:val="ae"/>
        <w:jc w:val="both"/>
        <w:rPr>
          <w:b/>
          <w:bCs/>
          <w:color w:val="000000"/>
          <w:sz w:val="28"/>
          <w:szCs w:val="28"/>
        </w:rPr>
      </w:pPr>
      <w:r w:rsidRPr="007620FA">
        <w:rPr>
          <w:b/>
          <w:bCs/>
          <w:color w:val="000000"/>
          <w:sz w:val="28"/>
          <w:szCs w:val="28"/>
        </w:rPr>
        <w:t>Дополнительная:</w:t>
      </w:r>
    </w:p>
    <w:p w:rsidR="005D27B8" w:rsidRPr="00857AE7" w:rsidRDefault="005D27B8" w:rsidP="006F1552">
      <w:pPr>
        <w:numPr>
          <w:ilvl w:val="0"/>
          <w:numId w:val="6"/>
        </w:numPr>
        <w:tabs>
          <w:tab w:val="clear" w:pos="720"/>
          <w:tab w:val="num" w:pos="855"/>
        </w:tabs>
        <w:ind w:left="0" w:firstLine="770"/>
        <w:jc w:val="both"/>
        <w:rPr>
          <w:color w:val="000000"/>
          <w:sz w:val="28"/>
          <w:szCs w:val="28"/>
        </w:rPr>
      </w:pPr>
      <w:r w:rsidRPr="00DE1E2F">
        <w:rPr>
          <w:i/>
          <w:iCs/>
          <w:color w:val="000000"/>
          <w:sz w:val="28"/>
          <w:szCs w:val="28"/>
        </w:rPr>
        <w:t>Лопаткин, Н.А.</w:t>
      </w:r>
      <w:r w:rsidRPr="00857AE7">
        <w:rPr>
          <w:color w:val="000000"/>
          <w:sz w:val="28"/>
          <w:szCs w:val="28"/>
        </w:rPr>
        <w:t xml:space="preserve"> Урология</w:t>
      </w:r>
      <w:r>
        <w:rPr>
          <w:color w:val="000000"/>
          <w:sz w:val="28"/>
          <w:szCs w:val="28"/>
        </w:rPr>
        <w:t>: учебник / Н.А.</w:t>
      </w:r>
      <w:r w:rsidRPr="00857AE7">
        <w:rPr>
          <w:color w:val="000000"/>
          <w:sz w:val="28"/>
          <w:szCs w:val="28"/>
        </w:rPr>
        <w:t>Лопаткин [и др.]. М.: Медици</w:t>
      </w:r>
      <w:r>
        <w:rPr>
          <w:color w:val="000000"/>
          <w:sz w:val="28"/>
          <w:szCs w:val="28"/>
        </w:rPr>
        <w:t>на, 2014</w:t>
      </w:r>
      <w:r w:rsidRPr="00857AE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496 с.</w:t>
      </w:r>
    </w:p>
    <w:p w:rsidR="005D27B8" w:rsidRDefault="005D27B8" w:rsidP="006F1552">
      <w:pPr>
        <w:numPr>
          <w:ilvl w:val="0"/>
          <w:numId w:val="6"/>
        </w:numPr>
        <w:tabs>
          <w:tab w:val="clear" w:pos="720"/>
          <w:tab w:val="num" w:pos="855"/>
        </w:tabs>
        <w:ind w:left="0" w:firstLine="770"/>
        <w:jc w:val="both"/>
        <w:rPr>
          <w:color w:val="000000"/>
          <w:sz w:val="28"/>
          <w:szCs w:val="28"/>
        </w:rPr>
      </w:pPr>
      <w:r w:rsidRPr="00ED4C12">
        <w:rPr>
          <w:i/>
          <w:iCs/>
          <w:color w:val="000000"/>
          <w:sz w:val="28"/>
          <w:szCs w:val="28"/>
        </w:rPr>
        <w:t>Пугачев</w:t>
      </w:r>
      <w:r>
        <w:rPr>
          <w:i/>
          <w:iCs/>
          <w:color w:val="000000"/>
          <w:sz w:val="28"/>
          <w:szCs w:val="28"/>
        </w:rPr>
        <w:t>,</w:t>
      </w:r>
      <w:r w:rsidRPr="00ED4C12">
        <w:rPr>
          <w:i/>
          <w:iCs/>
          <w:color w:val="000000"/>
          <w:sz w:val="28"/>
          <w:szCs w:val="28"/>
        </w:rPr>
        <w:t xml:space="preserve"> А.Г.</w:t>
      </w:r>
      <w:r w:rsidRPr="00857AE7">
        <w:rPr>
          <w:color w:val="000000"/>
          <w:sz w:val="28"/>
          <w:szCs w:val="28"/>
        </w:rPr>
        <w:t xml:space="preserve"> Детская урология: руководство</w:t>
      </w:r>
      <w:r>
        <w:rPr>
          <w:color w:val="000000"/>
          <w:sz w:val="28"/>
          <w:szCs w:val="28"/>
        </w:rPr>
        <w:t xml:space="preserve"> для врачей / А.Г.Пугачев. М.: Геотар-медиа, 2009. 822 с. </w:t>
      </w:r>
    </w:p>
    <w:p w:rsidR="005D27B8" w:rsidRPr="00857AE7" w:rsidRDefault="005D27B8" w:rsidP="008B134D">
      <w:pPr>
        <w:numPr>
          <w:ilvl w:val="0"/>
          <w:numId w:val="6"/>
        </w:numPr>
        <w:tabs>
          <w:tab w:val="clear" w:pos="720"/>
          <w:tab w:val="num" w:pos="855"/>
        </w:tabs>
        <w:ind w:left="0" w:firstLine="770"/>
        <w:jc w:val="both"/>
        <w:rPr>
          <w:color w:val="000000"/>
          <w:sz w:val="28"/>
          <w:szCs w:val="28"/>
        </w:rPr>
      </w:pPr>
      <w:r w:rsidRPr="00DE1E2F">
        <w:rPr>
          <w:i/>
          <w:iCs/>
          <w:color w:val="000000"/>
          <w:sz w:val="28"/>
          <w:szCs w:val="28"/>
        </w:rPr>
        <w:t xml:space="preserve">Урология </w:t>
      </w:r>
      <w:r>
        <w:rPr>
          <w:color w:val="000000"/>
          <w:sz w:val="28"/>
          <w:szCs w:val="28"/>
        </w:rPr>
        <w:t xml:space="preserve">/ под. ред. Ю.Г.Аляева. М.: Медицинское информационное агентство, 2005. 640 с. </w:t>
      </w:r>
    </w:p>
    <w:p w:rsidR="005D27B8" w:rsidRPr="00C65122" w:rsidRDefault="005D27B8" w:rsidP="00CA1A81">
      <w:pPr>
        <w:numPr>
          <w:ilvl w:val="0"/>
          <w:numId w:val="6"/>
        </w:numPr>
        <w:tabs>
          <w:tab w:val="clear" w:pos="720"/>
          <w:tab w:val="num" w:pos="855"/>
        </w:tabs>
        <w:ind w:left="0" w:firstLine="770"/>
        <w:jc w:val="both"/>
        <w:rPr>
          <w:sz w:val="28"/>
          <w:szCs w:val="28"/>
          <w:lang w:val="en-US"/>
        </w:rPr>
      </w:pPr>
      <w:r w:rsidRPr="0083437E">
        <w:rPr>
          <w:i/>
          <w:iCs/>
          <w:color w:val="000000"/>
          <w:sz w:val="28"/>
          <w:szCs w:val="28"/>
          <w:lang w:val="en-US"/>
        </w:rPr>
        <w:t>Campbell</w:t>
      </w:r>
      <w:r w:rsidRPr="00D76DDE">
        <w:rPr>
          <w:sz w:val="28"/>
          <w:szCs w:val="28"/>
          <w:lang w:val="en-US"/>
        </w:rPr>
        <w:t>-</w:t>
      </w:r>
      <w:r w:rsidRPr="00391F79">
        <w:rPr>
          <w:i/>
          <w:iCs/>
          <w:sz w:val="28"/>
          <w:szCs w:val="28"/>
          <w:lang w:val="en-US"/>
        </w:rPr>
        <w:t>Walsh</w:t>
      </w:r>
      <w:r w:rsidRPr="00D76DDE">
        <w:rPr>
          <w:sz w:val="28"/>
          <w:szCs w:val="28"/>
          <w:lang w:val="en-US"/>
        </w:rPr>
        <w:t xml:space="preserve"> </w:t>
      </w:r>
      <w:r w:rsidRPr="00815958">
        <w:rPr>
          <w:sz w:val="28"/>
          <w:szCs w:val="28"/>
          <w:lang w:val="en-US"/>
        </w:rPr>
        <w:t xml:space="preserve">Urology. – 10th ed. </w:t>
      </w:r>
      <w:r>
        <w:rPr>
          <w:sz w:val="28"/>
          <w:szCs w:val="28"/>
          <w:lang w:val="en-US"/>
        </w:rPr>
        <w:t>/ editor-in-chief, Alan J. Wein</w:t>
      </w:r>
      <w:r w:rsidRPr="00815958">
        <w:rPr>
          <w:sz w:val="28"/>
          <w:szCs w:val="28"/>
          <w:lang w:val="en-US"/>
        </w:rPr>
        <w:t xml:space="preserve">; editors, Louis R. Kavoussi, </w:t>
      </w:r>
      <w:r>
        <w:rPr>
          <w:sz w:val="28"/>
          <w:szCs w:val="28"/>
          <w:lang w:val="en-US"/>
        </w:rPr>
        <w:t>[et al.]</w:t>
      </w:r>
      <w:r w:rsidRPr="00815958">
        <w:rPr>
          <w:sz w:val="28"/>
          <w:szCs w:val="28"/>
          <w:lang w:val="en-US"/>
        </w:rPr>
        <w:t>, 1600 John F. Kennedy Blvd. Ste 1800 Philadelphia, PA 19103-2899, 2012. - 3831 p.</w:t>
      </w:r>
    </w:p>
    <w:p w:rsidR="005D27B8" w:rsidRPr="00C65122" w:rsidRDefault="005D27B8" w:rsidP="00CA1A81">
      <w:pPr>
        <w:numPr>
          <w:ilvl w:val="0"/>
          <w:numId w:val="6"/>
        </w:numPr>
        <w:tabs>
          <w:tab w:val="clear" w:pos="720"/>
          <w:tab w:val="num" w:pos="855"/>
        </w:tabs>
        <w:ind w:left="0" w:firstLine="770"/>
        <w:jc w:val="both"/>
        <w:rPr>
          <w:sz w:val="28"/>
          <w:szCs w:val="28"/>
          <w:lang w:val="en-US"/>
        </w:rPr>
      </w:pPr>
      <w:r w:rsidRPr="00C65122">
        <w:rPr>
          <w:i/>
          <w:iCs/>
          <w:sz w:val="28"/>
          <w:szCs w:val="28"/>
          <w:lang w:val="en-US"/>
        </w:rPr>
        <w:t>Guidelines</w:t>
      </w:r>
      <w:r w:rsidRPr="00C65122">
        <w:rPr>
          <w:sz w:val="28"/>
          <w:szCs w:val="28"/>
          <w:lang w:val="en-US"/>
        </w:rPr>
        <w:t xml:space="preserve"> – </w:t>
      </w:r>
      <w:r w:rsidRPr="00391F79">
        <w:rPr>
          <w:color w:val="000000"/>
          <w:sz w:val="28"/>
          <w:szCs w:val="28"/>
          <w:lang w:val="en-US"/>
        </w:rPr>
        <w:t>European</w:t>
      </w:r>
      <w:r w:rsidRPr="00391F79">
        <w:rPr>
          <w:sz w:val="28"/>
          <w:szCs w:val="28"/>
          <w:lang w:val="en-US"/>
        </w:rPr>
        <w:t xml:space="preserve"> </w:t>
      </w:r>
      <w:r w:rsidRPr="00C65122">
        <w:rPr>
          <w:sz w:val="28"/>
          <w:szCs w:val="28"/>
          <w:lang w:val="en-US"/>
        </w:rPr>
        <w:t>Association of Urology, 201</w:t>
      </w:r>
      <w:r w:rsidRPr="007879C6">
        <w:rPr>
          <w:sz w:val="28"/>
          <w:szCs w:val="28"/>
          <w:lang w:val="en-US"/>
        </w:rPr>
        <w:t>7</w:t>
      </w:r>
      <w:r w:rsidRPr="00C65122">
        <w:rPr>
          <w:sz w:val="28"/>
          <w:szCs w:val="28"/>
          <w:lang w:val="en-US"/>
        </w:rPr>
        <w:t>. 2347 p.</w:t>
      </w:r>
    </w:p>
    <w:p w:rsidR="005D27B8" w:rsidRPr="008D6D66" w:rsidRDefault="005D27B8" w:rsidP="00391F79">
      <w:pPr>
        <w:tabs>
          <w:tab w:val="num" w:pos="1072"/>
        </w:tabs>
        <w:spacing w:before="480"/>
        <w:jc w:val="center"/>
        <w:outlineLvl w:val="1"/>
        <w:rPr>
          <w:b/>
          <w:bCs/>
          <w:smallCaps/>
          <w:sz w:val="28"/>
          <w:szCs w:val="28"/>
        </w:rPr>
      </w:pPr>
      <w:bookmarkStart w:id="7" w:name="_Toc402515623"/>
      <w:r w:rsidRPr="008D6D66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7"/>
    </w:p>
    <w:p w:rsidR="005D27B8" w:rsidRPr="008D6D66" w:rsidRDefault="005D27B8" w:rsidP="008D6D66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Время, отведенное на самостоятельную работу, может использоваться обучающимися на: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к лекциям</w:t>
      </w:r>
      <w:r w:rsidRPr="008D6D66">
        <w:rPr>
          <w:sz w:val="28"/>
          <w:szCs w:val="28"/>
        </w:rPr>
        <w:t xml:space="preserve"> и </w:t>
      </w:r>
      <w:r>
        <w:rPr>
          <w:sz w:val="28"/>
          <w:szCs w:val="28"/>
        </w:rPr>
        <w:t>практическим</w:t>
      </w:r>
      <w:r w:rsidRPr="008D6D66">
        <w:rPr>
          <w:sz w:val="28"/>
          <w:szCs w:val="28"/>
        </w:rPr>
        <w:t xml:space="preserve"> занятиям;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к зачет</w:t>
      </w:r>
      <w:r>
        <w:rPr>
          <w:sz w:val="28"/>
          <w:szCs w:val="28"/>
        </w:rPr>
        <w:t>у</w:t>
      </w:r>
      <w:r w:rsidRPr="008D6D66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учебной </w:t>
      </w:r>
      <w:r w:rsidRPr="008D6D66">
        <w:rPr>
          <w:sz w:val="28"/>
          <w:szCs w:val="28"/>
        </w:rPr>
        <w:t>дисциплине;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решение задач;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выполнение исследовательских и творческих заданий;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тематических докладов, рефератов, презентаций;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выполнение практических заданий;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конспектирование учебной литературы;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отчетов;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обзора научной литературы по заданной теме;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изготовление макетов, лабораторно-учебных пособий;</w:t>
      </w:r>
    </w:p>
    <w:p w:rsidR="005D27B8" w:rsidRPr="008D6D66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тематической подборки литературных источников, интернет-источников;</w:t>
      </w:r>
    </w:p>
    <w:p w:rsidR="005D27B8" w:rsidRDefault="005D27B8" w:rsidP="00574910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дежурство</w:t>
      </w:r>
      <w:r>
        <w:rPr>
          <w:sz w:val="28"/>
          <w:szCs w:val="28"/>
        </w:rPr>
        <w:t xml:space="preserve"> в организациях здравоохранения.</w:t>
      </w:r>
    </w:p>
    <w:p w:rsidR="005D27B8" w:rsidRDefault="005D27B8" w:rsidP="009B5DED">
      <w:pPr>
        <w:tabs>
          <w:tab w:val="left" w:pos="900"/>
        </w:tabs>
        <w:ind w:left="1440"/>
        <w:jc w:val="both"/>
        <w:rPr>
          <w:sz w:val="28"/>
          <w:szCs w:val="28"/>
        </w:rPr>
      </w:pPr>
    </w:p>
    <w:p w:rsidR="005D27B8" w:rsidRPr="008D6D66" w:rsidRDefault="005D27B8" w:rsidP="009B5DED">
      <w:pPr>
        <w:tabs>
          <w:tab w:val="left" w:pos="900"/>
        </w:tabs>
        <w:ind w:left="1440"/>
        <w:jc w:val="both"/>
        <w:rPr>
          <w:sz w:val="28"/>
          <w:szCs w:val="28"/>
        </w:rPr>
      </w:pPr>
    </w:p>
    <w:p w:rsidR="005D27B8" w:rsidRPr="008D6D66" w:rsidRDefault="005D27B8" w:rsidP="00C56632">
      <w:pPr>
        <w:tabs>
          <w:tab w:val="num" w:pos="1072"/>
        </w:tabs>
        <w:ind w:firstLine="709"/>
        <w:rPr>
          <w:sz w:val="28"/>
          <w:szCs w:val="28"/>
        </w:rPr>
      </w:pPr>
    </w:p>
    <w:p w:rsidR="005D27B8" w:rsidRPr="008D6D66" w:rsidRDefault="005D27B8" w:rsidP="00C56632">
      <w:pPr>
        <w:tabs>
          <w:tab w:val="num" w:pos="1072"/>
        </w:tabs>
        <w:ind w:firstLine="709"/>
        <w:rPr>
          <w:sz w:val="28"/>
          <w:szCs w:val="28"/>
        </w:rPr>
      </w:pPr>
      <w:r w:rsidRPr="008D6D66">
        <w:rPr>
          <w:sz w:val="28"/>
          <w:szCs w:val="28"/>
        </w:rPr>
        <w:t>Основные методы организации самостоятельной работы: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написание и презентация реферата;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выступление с докладом;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изучение тем и пр</w:t>
      </w:r>
      <w:r>
        <w:rPr>
          <w:sz w:val="28"/>
          <w:szCs w:val="28"/>
        </w:rPr>
        <w:t>облем, не выносимых на лекции</w:t>
      </w:r>
      <w:r w:rsidRPr="008D6D66">
        <w:rPr>
          <w:sz w:val="28"/>
          <w:szCs w:val="28"/>
        </w:rPr>
        <w:t>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компьютеризированное тестирование;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тестов студентами для организации взаимоконтроля;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изготовление дидактических материалов;</w:t>
      </w:r>
    </w:p>
    <w:p w:rsidR="005D27B8" w:rsidRPr="008D6D66" w:rsidRDefault="005D27B8" w:rsidP="00C56632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подготовка и участие в активных формах обучения.</w:t>
      </w:r>
    </w:p>
    <w:p w:rsidR="005D27B8" w:rsidRPr="008D6D66" w:rsidRDefault="005D27B8" w:rsidP="0057568A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Контроль самостоятельной работы может осуществляться в виде: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контрольной работы;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итогового занятия </w:t>
      </w:r>
      <w:r w:rsidRPr="008D6D66">
        <w:rPr>
          <w:sz w:val="28"/>
          <w:szCs w:val="28"/>
        </w:rPr>
        <w:t>в форме устного собеседования, письменной работы, тестирования;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обсуждения рефератов;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защиты учебных заданий;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оценки устного ответа на вопрос, сообщени</w:t>
      </w:r>
      <w:r>
        <w:rPr>
          <w:sz w:val="28"/>
          <w:szCs w:val="28"/>
        </w:rPr>
        <w:t>я</w:t>
      </w:r>
      <w:r w:rsidRPr="008D6D66">
        <w:rPr>
          <w:sz w:val="28"/>
          <w:szCs w:val="28"/>
        </w:rPr>
        <w:t>, доклад</w:t>
      </w:r>
      <w:r>
        <w:rPr>
          <w:sz w:val="28"/>
          <w:szCs w:val="28"/>
        </w:rPr>
        <w:t>а</w:t>
      </w:r>
      <w:r w:rsidRPr="008D6D66">
        <w:rPr>
          <w:sz w:val="28"/>
          <w:szCs w:val="28"/>
        </w:rPr>
        <w:t xml:space="preserve"> или решени</w:t>
      </w:r>
      <w:r>
        <w:rPr>
          <w:sz w:val="28"/>
          <w:szCs w:val="28"/>
        </w:rPr>
        <w:t>я</w:t>
      </w:r>
      <w:r w:rsidRPr="008D6D66">
        <w:rPr>
          <w:sz w:val="28"/>
          <w:szCs w:val="28"/>
        </w:rPr>
        <w:t xml:space="preserve"> задачи на практических занятиях;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рефератов, письменных докладов, отчетов, рецептов;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учебных историй болезни, протоколов;</w:t>
      </w:r>
    </w:p>
    <w:p w:rsidR="005D27B8" w:rsidRPr="008D6D6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конспектов первоисточников, монографий и статей;</w:t>
      </w:r>
    </w:p>
    <w:p w:rsidR="005D27B8" w:rsidRPr="000F6DF6" w:rsidRDefault="005D27B8" w:rsidP="0057568A">
      <w:pPr>
        <w:numPr>
          <w:ilvl w:val="1"/>
          <w:numId w:val="18"/>
        </w:numPr>
        <w:tabs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индивидуальной беседы.</w:t>
      </w:r>
    </w:p>
    <w:p w:rsidR="005D27B8" w:rsidRPr="00CB4D7A" w:rsidRDefault="005D27B8" w:rsidP="00CB4D7A">
      <w:pPr>
        <w:tabs>
          <w:tab w:val="num" w:pos="1072"/>
        </w:tabs>
        <w:jc w:val="both"/>
        <w:outlineLvl w:val="1"/>
        <w:rPr>
          <w:sz w:val="28"/>
          <w:szCs w:val="28"/>
        </w:rPr>
      </w:pPr>
    </w:p>
    <w:p w:rsidR="005D27B8" w:rsidRPr="008F4721" w:rsidRDefault="005D27B8" w:rsidP="00833B34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8" w:name="_Toc402515624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8"/>
    </w:p>
    <w:p w:rsidR="005D27B8" w:rsidRPr="0082688E" w:rsidRDefault="005D27B8" w:rsidP="004A0CBD">
      <w:pPr>
        <w:pStyle w:val="a6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82688E">
        <w:rPr>
          <w:sz w:val="28"/>
          <w:szCs w:val="28"/>
        </w:rPr>
        <w:t>Для диагностики компетенций</w:t>
      </w:r>
      <w:r w:rsidRPr="0082688E" w:rsidDel="00934928">
        <w:rPr>
          <w:sz w:val="28"/>
          <w:szCs w:val="28"/>
        </w:rPr>
        <w:t xml:space="preserve"> </w:t>
      </w:r>
      <w:r w:rsidRPr="0082688E">
        <w:rPr>
          <w:sz w:val="28"/>
          <w:szCs w:val="28"/>
        </w:rPr>
        <w:t>используются следующие формы:</w:t>
      </w:r>
    </w:p>
    <w:p w:rsidR="005D27B8" w:rsidRPr="0082688E" w:rsidRDefault="005D27B8" w:rsidP="004A0CBD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Устная форма:</w:t>
      </w:r>
    </w:p>
    <w:p w:rsidR="005D27B8" w:rsidRPr="0082688E" w:rsidRDefault="005D27B8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собеседования;</w:t>
      </w:r>
    </w:p>
    <w:p w:rsidR="005D27B8" w:rsidRPr="0082688E" w:rsidRDefault="005D27B8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доклады на конференциях;</w:t>
      </w:r>
    </w:p>
    <w:p w:rsidR="005D27B8" w:rsidRPr="0082688E" w:rsidRDefault="005D27B8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устные зачеты;</w:t>
      </w:r>
    </w:p>
    <w:p w:rsidR="005D27B8" w:rsidRPr="0082688E" w:rsidRDefault="005D27B8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деловой игры;</w:t>
      </w:r>
    </w:p>
    <w:p w:rsidR="005D27B8" w:rsidRPr="0082688E" w:rsidRDefault="005D27B8" w:rsidP="00486D7F">
      <w:pPr>
        <w:pStyle w:val="a6"/>
        <w:numPr>
          <w:ilvl w:val="0"/>
          <w:numId w:val="20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тесты действия.</w:t>
      </w:r>
    </w:p>
    <w:p w:rsidR="005D27B8" w:rsidRPr="0082688E" w:rsidRDefault="005D27B8" w:rsidP="00486D7F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Письменная форма: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тесты;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контрольные опросы;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контрольные работы;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рефераты;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отчеты по научно-исследовательской работе;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публикации статей, докладов;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заявки на изобретения и полезные модели;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письменные зачеты;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стандартизированные тесты;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модульно-рейтинговой системы;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кейс-метода;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портфолио;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метода развивающейся кооперации;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проектного метода;</w:t>
      </w:r>
    </w:p>
    <w:p w:rsidR="005D27B8" w:rsidRPr="0082688E" w:rsidRDefault="005D27B8" w:rsidP="00486D7F">
      <w:pPr>
        <w:pStyle w:val="a6"/>
        <w:numPr>
          <w:ilvl w:val="0"/>
          <w:numId w:val="22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деловой игры.</w:t>
      </w:r>
    </w:p>
    <w:p w:rsidR="005D27B8" w:rsidRPr="0082688E" w:rsidRDefault="005D27B8" w:rsidP="00486D7F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Устно-письменная форма: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отчеты по аудиторным практическим упражнениям с их устной защитой;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отчеты по домашним практическим упражнениям с их устной защитой;</w:t>
      </w:r>
    </w:p>
    <w:p w:rsidR="005D27B8" w:rsidRPr="0082688E" w:rsidRDefault="005D27B8" w:rsidP="00E07B3D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зачеты;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модульно-рейтинговой системы;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метода развивающейся кооперации;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проектного метода;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деловой игры;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оценивание на основе метода Дельфи.</w:t>
      </w:r>
    </w:p>
    <w:p w:rsidR="005D27B8" w:rsidRPr="0082688E" w:rsidRDefault="005D27B8" w:rsidP="00486D7F">
      <w:pPr>
        <w:pStyle w:val="a6"/>
        <w:numPr>
          <w:ilvl w:val="0"/>
          <w:numId w:val="11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Техническая форма:</w:t>
      </w:r>
    </w:p>
    <w:p w:rsidR="005D27B8" w:rsidRPr="0082688E" w:rsidRDefault="005D27B8" w:rsidP="00474E7E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электронные тесты;</w:t>
      </w:r>
    </w:p>
    <w:p w:rsidR="005D27B8" w:rsidRPr="0082688E" w:rsidRDefault="005D27B8" w:rsidP="00E07B3D">
      <w:pPr>
        <w:pStyle w:val="a6"/>
        <w:numPr>
          <w:ilvl w:val="0"/>
          <w:numId w:val="24"/>
        </w:numPr>
        <w:tabs>
          <w:tab w:val="left" w:pos="709"/>
        </w:tabs>
        <w:rPr>
          <w:sz w:val="28"/>
          <w:szCs w:val="28"/>
        </w:rPr>
      </w:pPr>
      <w:r w:rsidRPr="0082688E">
        <w:rPr>
          <w:sz w:val="28"/>
          <w:szCs w:val="28"/>
        </w:rPr>
        <w:t>электронные практикумы.</w:t>
      </w:r>
    </w:p>
    <w:p w:rsidR="005D27B8" w:rsidRDefault="005D27B8" w:rsidP="00D20375">
      <w:pPr>
        <w:pStyle w:val="a6"/>
        <w:tabs>
          <w:tab w:val="left" w:pos="709"/>
        </w:tabs>
      </w:pPr>
    </w:p>
    <w:p w:rsidR="005D27B8" w:rsidRPr="0082688E" w:rsidRDefault="005D27B8" w:rsidP="001A5E2C">
      <w:pPr>
        <w:pStyle w:val="a6"/>
        <w:tabs>
          <w:tab w:val="left" w:pos="709"/>
        </w:tabs>
        <w:spacing w:before="480"/>
        <w:jc w:val="center"/>
        <w:rPr>
          <w:b/>
          <w:bCs/>
          <w:sz w:val="28"/>
          <w:szCs w:val="28"/>
        </w:rPr>
      </w:pPr>
      <w:r w:rsidRPr="0082688E">
        <w:rPr>
          <w:b/>
          <w:bCs/>
          <w:sz w:val="28"/>
          <w:szCs w:val="28"/>
        </w:rPr>
        <w:t>ПРИМЕРНЫЙ ПЕРЕЧЕНЬ ПРАКТИЧЕСКИХ НАВЫКОВ</w:t>
      </w:r>
    </w:p>
    <w:p w:rsidR="005D27B8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</w:t>
      </w:r>
      <w:r w:rsidRPr="00FD6466">
        <w:rPr>
          <w:snapToGrid w:val="0"/>
          <w:sz w:val="28"/>
          <w:szCs w:val="28"/>
        </w:rPr>
        <w:t>атетеризаци</w:t>
      </w:r>
      <w:r>
        <w:rPr>
          <w:snapToGrid w:val="0"/>
          <w:sz w:val="28"/>
          <w:szCs w:val="28"/>
        </w:rPr>
        <w:t>я</w:t>
      </w:r>
      <w:r w:rsidRPr="00FD6466">
        <w:rPr>
          <w:snapToGrid w:val="0"/>
          <w:sz w:val="28"/>
          <w:szCs w:val="28"/>
        </w:rPr>
        <w:t xml:space="preserve"> мочевого пузыря эластическим катетером при острой задержке мочи</w:t>
      </w:r>
      <w:r>
        <w:rPr>
          <w:snapToGrid w:val="0"/>
          <w:sz w:val="28"/>
          <w:szCs w:val="28"/>
        </w:rPr>
        <w:t>.</w:t>
      </w:r>
      <w:r w:rsidRPr="00FD6466">
        <w:rPr>
          <w:snapToGrid w:val="0"/>
          <w:sz w:val="28"/>
          <w:szCs w:val="28"/>
        </w:rPr>
        <w:t xml:space="preserve"> 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Pr="00FD6466">
        <w:rPr>
          <w:snapToGrid w:val="0"/>
          <w:sz w:val="28"/>
          <w:szCs w:val="28"/>
        </w:rPr>
        <w:t>адлобков</w:t>
      </w:r>
      <w:r>
        <w:rPr>
          <w:snapToGrid w:val="0"/>
          <w:sz w:val="28"/>
          <w:szCs w:val="28"/>
        </w:rPr>
        <w:t>ая</w:t>
      </w:r>
      <w:r w:rsidRPr="00FD6466">
        <w:rPr>
          <w:snapToGrid w:val="0"/>
          <w:sz w:val="28"/>
          <w:szCs w:val="28"/>
        </w:rPr>
        <w:t xml:space="preserve"> пункци</w:t>
      </w:r>
      <w:r>
        <w:rPr>
          <w:snapToGrid w:val="0"/>
          <w:sz w:val="28"/>
          <w:szCs w:val="28"/>
        </w:rPr>
        <w:t>я</w:t>
      </w:r>
      <w:r w:rsidRPr="00FD6466">
        <w:rPr>
          <w:snapToGrid w:val="0"/>
          <w:sz w:val="28"/>
          <w:szCs w:val="28"/>
        </w:rPr>
        <w:t xml:space="preserve"> мочевого пузыря при острой задержке мочи и невозможности катетеризации эластическим (металлическим) катетером</w:t>
      </w:r>
      <w:r>
        <w:rPr>
          <w:snapToGrid w:val="0"/>
          <w:sz w:val="28"/>
          <w:szCs w:val="28"/>
        </w:rPr>
        <w:t>.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Pr="00FD6466">
        <w:rPr>
          <w:snapToGrid w:val="0"/>
          <w:sz w:val="28"/>
          <w:szCs w:val="28"/>
        </w:rPr>
        <w:t>альпаци</w:t>
      </w:r>
      <w:r>
        <w:rPr>
          <w:snapToGrid w:val="0"/>
          <w:sz w:val="28"/>
          <w:szCs w:val="28"/>
        </w:rPr>
        <w:t>я</w:t>
      </w:r>
      <w:r w:rsidRPr="00FD6466">
        <w:rPr>
          <w:snapToGrid w:val="0"/>
          <w:sz w:val="28"/>
          <w:szCs w:val="28"/>
        </w:rPr>
        <w:t xml:space="preserve"> почек пацие</w:t>
      </w:r>
      <w:r>
        <w:rPr>
          <w:snapToGrid w:val="0"/>
          <w:sz w:val="28"/>
          <w:szCs w:val="28"/>
        </w:rPr>
        <w:t>нта в положении лежа, стоя.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Pr="00FD6466">
        <w:rPr>
          <w:snapToGrid w:val="0"/>
          <w:sz w:val="28"/>
          <w:szCs w:val="28"/>
        </w:rPr>
        <w:t>альпаци</w:t>
      </w:r>
      <w:r>
        <w:rPr>
          <w:snapToGrid w:val="0"/>
          <w:sz w:val="28"/>
          <w:szCs w:val="28"/>
        </w:rPr>
        <w:t>я</w:t>
      </w:r>
      <w:r w:rsidRPr="00FD6466">
        <w:rPr>
          <w:snapToGrid w:val="0"/>
          <w:sz w:val="28"/>
          <w:szCs w:val="28"/>
        </w:rPr>
        <w:t xml:space="preserve"> и перкусси</w:t>
      </w:r>
      <w:r>
        <w:rPr>
          <w:snapToGrid w:val="0"/>
          <w:sz w:val="28"/>
          <w:szCs w:val="28"/>
        </w:rPr>
        <w:t>я</w:t>
      </w:r>
      <w:r w:rsidRPr="00FD6466">
        <w:rPr>
          <w:snapToGrid w:val="0"/>
          <w:sz w:val="28"/>
          <w:szCs w:val="28"/>
        </w:rPr>
        <w:t xml:space="preserve"> мочевого пузыря</w:t>
      </w:r>
      <w:r>
        <w:rPr>
          <w:snapToGrid w:val="0"/>
          <w:sz w:val="28"/>
          <w:szCs w:val="28"/>
        </w:rPr>
        <w:t>.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Pr="00FD6466">
        <w:rPr>
          <w:snapToGrid w:val="0"/>
          <w:sz w:val="28"/>
          <w:szCs w:val="28"/>
        </w:rPr>
        <w:t>альпаци</w:t>
      </w:r>
      <w:r>
        <w:rPr>
          <w:snapToGrid w:val="0"/>
          <w:sz w:val="28"/>
          <w:szCs w:val="28"/>
        </w:rPr>
        <w:t>я</w:t>
      </w:r>
      <w:r w:rsidRPr="00FD6466">
        <w:rPr>
          <w:snapToGrid w:val="0"/>
          <w:sz w:val="28"/>
          <w:szCs w:val="28"/>
        </w:rPr>
        <w:t xml:space="preserve"> органов мошонки</w:t>
      </w:r>
      <w:r>
        <w:rPr>
          <w:snapToGrid w:val="0"/>
          <w:sz w:val="28"/>
          <w:szCs w:val="28"/>
        </w:rPr>
        <w:t>.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Pr="00FD6466">
        <w:rPr>
          <w:snapToGrid w:val="0"/>
          <w:sz w:val="28"/>
          <w:szCs w:val="28"/>
        </w:rPr>
        <w:t>альцево</w:t>
      </w:r>
      <w:r>
        <w:rPr>
          <w:snapToGrid w:val="0"/>
          <w:sz w:val="28"/>
          <w:szCs w:val="28"/>
        </w:rPr>
        <w:t>е</w:t>
      </w:r>
      <w:r w:rsidRPr="00FD6466">
        <w:rPr>
          <w:snapToGrid w:val="0"/>
          <w:sz w:val="28"/>
          <w:szCs w:val="28"/>
        </w:rPr>
        <w:t xml:space="preserve"> ректально</w:t>
      </w:r>
      <w:r>
        <w:rPr>
          <w:snapToGrid w:val="0"/>
          <w:sz w:val="28"/>
          <w:szCs w:val="28"/>
        </w:rPr>
        <w:t>е</w:t>
      </w:r>
      <w:r w:rsidRPr="00FD6466">
        <w:rPr>
          <w:snapToGrid w:val="0"/>
          <w:sz w:val="28"/>
          <w:szCs w:val="28"/>
        </w:rPr>
        <w:t xml:space="preserve"> исследовани</w:t>
      </w:r>
      <w:r>
        <w:rPr>
          <w:snapToGrid w:val="0"/>
          <w:sz w:val="28"/>
          <w:szCs w:val="28"/>
        </w:rPr>
        <w:t>е предстательной железы.</w:t>
      </w:r>
    </w:p>
    <w:p w:rsidR="005D27B8" w:rsidRPr="001373AC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Pr="00FD6466">
        <w:rPr>
          <w:snapToGrid w:val="0"/>
          <w:sz w:val="28"/>
          <w:szCs w:val="28"/>
        </w:rPr>
        <w:t>бследовани</w:t>
      </w:r>
      <w:r>
        <w:rPr>
          <w:snapToGrid w:val="0"/>
          <w:sz w:val="28"/>
          <w:szCs w:val="28"/>
        </w:rPr>
        <w:t>е</w:t>
      </w:r>
      <w:r w:rsidRPr="00FD6466">
        <w:rPr>
          <w:snapToGrid w:val="0"/>
          <w:sz w:val="28"/>
          <w:szCs w:val="28"/>
        </w:rPr>
        <w:t xml:space="preserve"> пациентов при почечной колике, острой задержке мочи, макрогематурии, острой почечной недостаточности, анурии, повреждениях мочеполовых органов, остром обструктивном пиелонефрите, синдроме «острой мошонки»</w:t>
      </w:r>
      <w:r>
        <w:rPr>
          <w:snapToGrid w:val="0"/>
          <w:sz w:val="28"/>
          <w:szCs w:val="28"/>
        </w:rPr>
        <w:t>.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Уход</w:t>
      </w:r>
      <w:r w:rsidRPr="00FD6466">
        <w:rPr>
          <w:snapToGrid w:val="0"/>
          <w:sz w:val="28"/>
          <w:szCs w:val="28"/>
        </w:rPr>
        <w:t xml:space="preserve"> за пациентами с тотальным недержанием мочи, постоянной цистостомой, нефростомой, уретрокутанеостомой, синдромом задержки мочи, требующим систематической катетеризации мочевого пузыря</w:t>
      </w:r>
      <w:r>
        <w:rPr>
          <w:snapToGrid w:val="0"/>
          <w:sz w:val="28"/>
          <w:szCs w:val="28"/>
        </w:rPr>
        <w:t>.</w:t>
      </w:r>
    </w:p>
    <w:p w:rsidR="005D27B8" w:rsidRPr="00FD6466" w:rsidRDefault="005D27B8" w:rsidP="00F660CE">
      <w:pPr>
        <w:numPr>
          <w:ilvl w:val="3"/>
          <w:numId w:val="3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Pr="00FD6466">
        <w:rPr>
          <w:snapToGrid w:val="0"/>
          <w:sz w:val="28"/>
          <w:szCs w:val="28"/>
        </w:rPr>
        <w:t>формлени</w:t>
      </w:r>
      <w:r>
        <w:rPr>
          <w:snapToGrid w:val="0"/>
          <w:sz w:val="28"/>
          <w:szCs w:val="28"/>
        </w:rPr>
        <w:t>е</w:t>
      </w:r>
      <w:r w:rsidRPr="00FD6466">
        <w:rPr>
          <w:snapToGrid w:val="0"/>
          <w:sz w:val="28"/>
          <w:szCs w:val="28"/>
        </w:rPr>
        <w:t xml:space="preserve"> медицинской документации</w:t>
      </w:r>
      <w:r w:rsidRPr="00FD6466">
        <w:rPr>
          <w:sz w:val="28"/>
          <w:szCs w:val="28"/>
        </w:rPr>
        <w:t xml:space="preserve"> </w:t>
      </w:r>
      <w:bookmarkStart w:id="9" w:name="_GoBack"/>
      <w:bookmarkEnd w:id="9"/>
      <w:r w:rsidRPr="00FD6466">
        <w:rPr>
          <w:sz w:val="28"/>
          <w:szCs w:val="28"/>
        </w:rPr>
        <w:t>пациентов с урологическими заболеваниями.</w:t>
      </w:r>
    </w:p>
    <w:p w:rsidR="005D27B8" w:rsidRPr="0029532D" w:rsidRDefault="005D27B8" w:rsidP="00F660CE">
      <w:pPr>
        <w:pStyle w:val="a6"/>
        <w:tabs>
          <w:tab w:val="left" w:pos="709"/>
          <w:tab w:val="left" w:pos="1134"/>
        </w:tabs>
        <w:ind w:left="0" w:firstLine="709"/>
        <w:sectPr w:rsidR="005D27B8" w:rsidRPr="0029532D" w:rsidSect="00A85318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D27B8" w:rsidRDefault="005D27B8" w:rsidP="00833B34">
      <w:pPr>
        <w:jc w:val="both"/>
        <w:rPr>
          <w:sz w:val="28"/>
          <w:szCs w:val="28"/>
        </w:rPr>
      </w:pPr>
    </w:p>
    <w:tbl>
      <w:tblPr>
        <w:tblW w:w="9832" w:type="dxa"/>
        <w:tblLook w:val="01E0"/>
      </w:tblPr>
      <w:tblGrid>
        <w:gridCol w:w="4434"/>
        <w:gridCol w:w="2762"/>
        <w:gridCol w:w="2636"/>
      </w:tblGrid>
      <w:tr w:rsidR="005D27B8" w:rsidRPr="005A085C">
        <w:tc>
          <w:tcPr>
            <w:tcW w:w="4434" w:type="dxa"/>
            <w:vAlign w:val="bottom"/>
          </w:tcPr>
          <w:p w:rsidR="005D27B8" w:rsidRPr="0029532D" w:rsidRDefault="005D27B8" w:rsidP="0029532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СОСТАВИТЕЛИ</w:t>
            </w:r>
            <w:r w:rsidRPr="005A085C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762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 кафедры урологии</w:t>
            </w:r>
            <w:r w:rsidRPr="002F26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</w:t>
            </w:r>
          </w:p>
        </w:tc>
        <w:tc>
          <w:tcPr>
            <w:tcW w:w="2762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2636" w:type="dxa"/>
            <w:vAlign w:val="bottom"/>
          </w:tcPr>
          <w:p w:rsidR="005D27B8" w:rsidRPr="005A085C" w:rsidRDefault="005D27B8" w:rsidP="00474E7E">
            <w:pPr>
              <w:ind w:left="-5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Д.Н.Руденко</w:t>
            </w: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</w:p>
        </w:tc>
        <w:tc>
          <w:tcPr>
            <w:tcW w:w="2762" w:type="dxa"/>
            <w:vAlign w:val="bottom"/>
          </w:tcPr>
          <w:p w:rsidR="005D27B8" w:rsidRPr="00F91668" w:rsidRDefault="005D27B8" w:rsidP="00474E7E">
            <w:pPr>
              <w:jc w:val="center"/>
            </w:pPr>
          </w:p>
        </w:tc>
        <w:tc>
          <w:tcPr>
            <w:tcW w:w="2636" w:type="dxa"/>
            <w:vAlign w:val="bottom"/>
          </w:tcPr>
          <w:p w:rsidR="005D27B8" w:rsidRPr="005A085C" w:rsidRDefault="005D27B8" w:rsidP="00474E7E">
            <w:pPr>
              <w:ind w:left="-58"/>
              <w:rPr>
                <w:sz w:val="28"/>
                <w:szCs w:val="28"/>
              </w:rPr>
            </w:pP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  <w:r w:rsidRPr="002F262F">
              <w:rPr>
                <w:sz w:val="28"/>
                <w:szCs w:val="28"/>
              </w:rPr>
              <w:t xml:space="preserve">Заведующий </w:t>
            </w:r>
            <w:r>
              <w:rPr>
                <w:sz w:val="28"/>
                <w:szCs w:val="28"/>
              </w:rPr>
              <w:t>кафедрой урологии</w:t>
            </w:r>
            <w:r w:rsidRPr="002F26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доктор медицинских наук, профессор</w:t>
            </w:r>
          </w:p>
        </w:tc>
        <w:tc>
          <w:tcPr>
            <w:tcW w:w="2762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</w:p>
        </w:tc>
        <w:tc>
          <w:tcPr>
            <w:tcW w:w="2636" w:type="dxa"/>
            <w:vAlign w:val="bottom"/>
          </w:tcPr>
          <w:p w:rsidR="005D27B8" w:rsidRPr="005A085C" w:rsidRDefault="005D27B8" w:rsidP="00474E7E">
            <w:pPr>
              <w:ind w:left="-38" w:hanging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А.В.Строцкий</w:t>
            </w: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</w:p>
        </w:tc>
        <w:tc>
          <w:tcPr>
            <w:tcW w:w="2762" w:type="dxa"/>
            <w:vAlign w:val="bottom"/>
          </w:tcPr>
          <w:p w:rsidR="005D27B8" w:rsidRPr="00F91668" w:rsidRDefault="005D27B8" w:rsidP="00474E7E">
            <w:pPr>
              <w:jc w:val="center"/>
            </w:pPr>
          </w:p>
        </w:tc>
        <w:tc>
          <w:tcPr>
            <w:tcW w:w="2636" w:type="dxa"/>
            <w:vAlign w:val="bottom"/>
          </w:tcPr>
          <w:p w:rsidR="005D27B8" w:rsidRPr="005A085C" w:rsidRDefault="005D27B8" w:rsidP="00474E7E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 кафедры урологии</w:t>
            </w:r>
            <w:r w:rsidRPr="002F26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наук, доцент</w:t>
            </w:r>
          </w:p>
        </w:tc>
        <w:tc>
          <w:tcPr>
            <w:tcW w:w="2762" w:type="dxa"/>
            <w:vAlign w:val="bottom"/>
          </w:tcPr>
          <w:p w:rsidR="005D27B8" w:rsidRPr="005A085C" w:rsidRDefault="005D27B8" w:rsidP="00474E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</w:tc>
        <w:tc>
          <w:tcPr>
            <w:tcW w:w="2636" w:type="dxa"/>
            <w:vAlign w:val="bottom"/>
          </w:tcPr>
          <w:p w:rsidR="005D27B8" w:rsidRPr="005A085C" w:rsidRDefault="005D27B8" w:rsidP="0029532D">
            <w:pPr>
              <w:ind w:left="-38" w:hanging="20"/>
              <w:rPr>
                <w:sz w:val="28"/>
                <w:szCs w:val="28"/>
              </w:rPr>
            </w:pPr>
            <w:r w:rsidRPr="005A085C">
              <w:rPr>
                <w:sz w:val="28"/>
                <w:szCs w:val="28"/>
              </w:rPr>
              <w:t>И.</w:t>
            </w:r>
            <w:r>
              <w:rPr>
                <w:sz w:val="28"/>
                <w:szCs w:val="28"/>
              </w:rPr>
              <w:t>А.Скобеюс</w:t>
            </w: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474E7E">
            <w:pPr>
              <w:pStyle w:val="a3"/>
              <w:tabs>
                <w:tab w:val="left" w:pos="6803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762" w:type="dxa"/>
            <w:vAlign w:val="bottom"/>
          </w:tcPr>
          <w:p w:rsidR="005D27B8" w:rsidRPr="005A085C" w:rsidRDefault="005D27B8" w:rsidP="00474E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36" w:type="dxa"/>
            <w:vAlign w:val="bottom"/>
          </w:tcPr>
          <w:p w:rsidR="005D27B8" w:rsidRPr="005A085C" w:rsidRDefault="005D27B8" w:rsidP="00474E7E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5D27B8" w:rsidRPr="005A085C">
        <w:tc>
          <w:tcPr>
            <w:tcW w:w="4434" w:type="dxa"/>
            <w:vAlign w:val="bottom"/>
          </w:tcPr>
          <w:p w:rsidR="005D27B8" w:rsidRPr="005A085C" w:rsidRDefault="005D27B8" w:rsidP="00295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Ассистент кафедры урологии</w:t>
            </w:r>
            <w:r w:rsidRPr="002F262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</w:t>
            </w:r>
          </w:p>
        </w:tc>
        <w:tc>
          <w:tcPr>
            <w:tcW w:w="2762" w:type="dxa"/>
            <w:vAlign w:val="bottom"/>
          </w:tcPr>
          <w:p w:rsidR="005D27B8" w:rsidRPr="005A085C" w:rsidRDefault="005D27B8" w:rsidP="00213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</w:p>
        </w:tc>
        <w:tc>
          <w:tcPr>
            <w:tcW w:w="2636" w:type="dxa"/>
            <w:vAlign w:val="bottom"/>
          </w:tcPr>
          <w:p w:rsidR="005D27B8" w:rsidRPr="005A085C" w:rsidRDefault="005D27B8" w:rsidP="0029532D">
            <w:pPr>
              <w:ind w:left="-38" w:hanging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5A085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А.Гаврусев</w:t>
            </w:r>
          </w:p>
        </w:tc>
      </w:tr>
    </w:tbl>
    <w:p w:rsidR="005D27B8" w:rsidRDefault="005D27B8" w:rsidP="00474E7E">
      <w:pPr>
        <w:jc w:val="both"/>
        <w:rPr>
          <w:sz w:val="28"/>
          <w:szCs w:val="28"/>
        </w:rPr>
      </w:pPr>
    </w:p>
    <w:p w:rsidR="005D27B8" w:rsidRDefault="005D27B8" w:rsidP="00474E7E">
      <w:pPr>
        <w:jc w:val="both"/>
        <w:rPr>
          <w:sz w:val="28"/>
          <w:szCs w:val="28"/>
        </w:rPr>
      </w:pPr>
      <w:r w:rsidRPr="005A085C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5D27B8" w:rsidRPr="005A085C" w:rsidRDefault="005D27B8" w:rsidP="00474E7E">
      <w:pPr>
        <w:jc w:val="both"/>
        <w:rPr>
          <w:sz w:val="28"/>
          <w:szCs w:val="28"/>
        </w:rPr>
      </w:pPr>
    </w:p>
    <w:tbl>
      <w:tblPr>
        <w:tblW w:w="9746" w:type="dxa"/>
        <w:tblInd w:w="108" w:type="dxa"/>
        <w:tblLayout w:type="fixed"/>
        <w:tblLook w:val="01E0"/>
      </w:tblPr>
      <w:tblGrid>
        <w:gridCol w:w="5529"/>
        <w:gridCol w:w="1559"/>
        <w:gridCol w:w="2658"/>
      </w:tblGrid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учебно-методического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отдела у</w:t>
            </w:r>
            <w:r w:rsidRPr="002D2442">
              <w:rPr>
                <w:sz w:val="28"/>
                <w:szCs w:val="28"/>
              </w:rPr>
              <w:t>чреждения образования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Белорусский государственный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медицинский университет</w:t>
            </w:r>
            <w:r w:rsidRPr="002D2442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Н.А.Еленская</w:t>
            </w:r>
          </w:p>
        </w:tc>
      </w:tr>
      <w:tr w:rsidR="005D27B8" w:rsidRPr="001E21E5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 xml:space="preserve">__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1E21E5" w:rsidRDefault="005D27B8" w:rsidP="00A501B2">
            <w:pPr>
              <w:jc w:val="right"/>
              <w:rPr>
                <w:sz w:val="28"/>
                <w:szCs w:val="28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02689C" w:rsidRDefault="005D27B8" w:rsidP="00A501B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 w:rsidRPr="002D244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центра</w:t>
            </w:r>
            <w:r w:rsidRPr="002D24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научно-методического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02689C" w:rsidRDefault="005D27B8" w:rsidP="00A501B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обеспечения высшего и среднего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02689C" w:rsidRDefault="005D27B8" w:rsidP="00A501B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специального медицинского,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02689C" w:rsidRDefault="005D27B8" w:rsidP="00A501B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D27B8" w:rsidRPr="002D2442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фармацевтического образования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02689C" w:rsidRDefault="005D27B8" w:rsidP="00A501B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5D27B8" w:rsidRPr="0084771A">
        <w:tc>
          <w:tcPr>
            <w:tcW w:w="552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государственного учреждения образования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84771A" w:rsidRDefault="005D27B8" w:rsidP="00A501B2">
            <w:pPr>
              <w:jc w:val="right"/>
              <w:rPr>
                <w:sz w:val="28"/>
                <w:szCs w:val="28"/>
              </w:rPr>
            </w:pPr>
          </w:p>
        </w:tc>
      </w:tr>
      <w:tr w:rsidR="005D27B8" w:rsidRPr="0084771A">
        <w:tc>
          <w:tcPr>
            <w:tcW w:w="5529" w:type="dxa"/>
          </w:tcPr>
          <w:p w:rsidR="005D27B8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«Белорусская медицинская академия 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5D27B8" w:rsidRPr="0084771A" w:rsidRDefault="005D27B8" w:rsidP="00A501B2">
            <w:pPr>
              <w:jc w:val="right"/>
              <w:rPr>
                <w:sz w:val="28"/>
                <w:szCs w:val="28"/>
              </w:rPr>
            </w:pPr>
          </w:p>
        </w:tc>
      </w:tr>
      <w:tr w:rsidR="005D27B8" w:rsidRPr="0084771A">
        <w:tc>
          <w:tcPr>
            <w:tcW w:w="5529" w:type="dxa"/>
          </w:tcPr>
          <w:p w:rsidR="005D27B8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5D27B8" w:rsidRPr="002D2442" w:rsidRDefault="005D27B8" w:rsidP="00A501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  <w:vAlign w:val="bottom"/>
          </w:tcPr>
          <w:p w:rsidR="005D27B8" w:rsidRPr="0084771A" w:rsidRDefault="005D27B8" w:rsidP="00A50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Е.М.Русакова</w:t>
            </w:r>
          </w:p>
        </w:tc>
      </w:tr>
    </w:tbl>
    <w:p w:rsidR="005D27B8" w:rsidRDefault="005D27B8" w:rsidP="00474E7E">
      <w:pPr>
        <w:rPr>
          <w:sz w:val="28"/>
          <w:szCs w:val="28"/>
        </w:rPr>
      </w:pPr>
    </w:p>
    <w:p w:rsidR="005D27B8" w:rsidRDefault="005D27B8" w:rsidP="00474E7E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EC5F43">
        <w:rPr>
          <w:sz w:val="28"/>
          <w:szCs w:val="28"/>
        </w:rPr>
        <w:t xml:space="preserve">Сведения об авторах </w:t>
      </w:r>
      <w:r w:rsidRPr="00EC5F43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составителях</w:t>
      </w:r>
      <w:r w:rsidRPr="00EC5F43">
        <w:rPr>
          <w:color w:val="000000"/>
          <w:sz w:val="28"/>
          <w:szCs w:val="28"/>
        </w:rPr>
        <w:t>)</w:t>
      </w:r>
      <w:r w:rsidRPr="00EC5F43">
        <w:rPr>
          <w:color w:val="0000FF"/>
          <w:sz w:val="28"/>
          <w:szCs w:val="28"/>
        </w:rPr>
        <w:t xml:space="preserve"> </w:t>
      </w:r>
      <w:r w:rsidRPr="00DC35FC">
        <w:rPr>
          <w:sz w:val="28"/>
          <w:szCs w:val="28"/>
        </w:rPr>
        <w:t>типовой учебной программы</w:t>
      </w:r>
    </w:p>
    <w:p w:rsidR="005D27B8" w:rsidRPr="00EC5F43" w:rsidRDefault="005D27B8" w:rsidP="00474E7E">
      <w:pPr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51"/>
        <w:gridCol w:w="6420"/>
      </w:tblGrid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20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AB1E3D">
              <w:rPr>
                <w:sz w:val="28"/>
                <w:szCs w:val="28"/>
              </w:rPr>
              <w:t>Руденко Дмитрий Николаевич</w:t>
            </w:r>
          </w:p>
        </w:tc>
      </w:tr>
      <w:tr w:rsidR="005D27B8" w:rsidRPr="002B3683">
        <w:tc>
          <w:tcPr>
            <w:tcW w:w="3151" w:type="dxa"/>
          </w:tcPr>
          <w:p w:rsidR="005D27B8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20" w:type="dxa"/>
          </w:tcPr>
          <w:p w:rsidR="005D27B8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 кафедры урологии 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20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AB1E3D">
              <w:rPr>
                <w:sz w:val="28"/>
                <w:szCs w:val="28"/>
              </w:rPr>
              <w:t>(017) 2</w:t>
            </w:r>
            <w:r>
              <w:rPr>
                <w:sz w:val="28"/>
                <w:szCs w:val="28"/>
              </w:rPr>
              <w:t>9</w:t>
            </w:r>
            <w:r w:rsidRPr="00AB1E3D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81</w:t>
            </w:r>
            <w:r w:rsidRPr="00AB1E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86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B3683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B3683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20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AB1E3D">
              <w:rPr>
                <w:sz w:val="28"/>
                <w:szCs w:val="28"/>
                <w:lang w:val="en-US"/>
              </w:rPr>
              <w:t>dachyk@tut.by</w:t>
            </w:r>
          </w:p>
        </w:tc>
      </w:tr>
    </w:tbl>
    <w:p w:rsidR="005D27B8" w:rsidRPr="005F6116" w:rsidRDefault="005D27B8" w:rsidP="00474E7E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51"/>
        <w:gridCol w:w="6420"/>
      </w:tblGrid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20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Строцкий Александр Владимирович</w:t>
            </w:r>
          </w:p>
        </w:tc>
      </w:tr>
      <w:tr w:rsidR="005D27B8" w:rsidRPr="002B3683">
        <w:tc>
          <w:tcPr>
            <w:tcW w:w="3151" w:type="dxa"/>
          </w:tcPr>
          <w:p w:rsidR="005D27B8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20" w:type="dxa"/>
          </w:tcPr>
          <w:p w:rsidR="005D27B8" w:rsidRDefault="005D27B8" w:rsidP="00E07B3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 урологии 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доктор медицинских наук, профессор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20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(017) 208 27 04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Факс:</w:t>
            </w:r>
          </w:p>
        </w:tc>
        <w:tc>
          <w:tcPr>
            <w:tcW w:w="6420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 xml:space="preserve">(017) </w:t>
            </w:r>
            <w:r>
              <w:rPr>
                <w:sz w:val="28"/>
                <w:szCs w:val="28"/>
              </w:rPr>
              <w:t>208 27 04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B3683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B3683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20" w:type="dxa"/>
          </w:tcPr>
          <w:p w:rsidR="005D27B8" w:rsidRPr="00EB2534" w:rsidRDefault="005D27B8" w:rsidP="00213079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EB2534">
              <w:rPr>
                <w:sz w:val="28"/>
                <w:szCs w:val="28"/>
                <w:shd w:val="clear" w:color="auto" w:fill="FFFFFF"/>
              </w:rPr>
              <w:t>astrotsky@gmail.com</w:t>
            </w:r>
          </w:p>
        </w:tc>
      </w:tr>
    </w:tbl>
    <w:p w:rsidR="005D27B8" w:rsidRDefault="005D27B8" w:rsidP="00474E7E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51"/>
        <w:gridCol w:w="6420"/>
      </w:tblGrid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20" w:type="dxa"/>
          </w:tcPr>
          <w:p w:rsidR="005D27B8" w:rsidRPr="002B3683" w:rsidRDefault="005D27B8" w:rsidP="001328A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Скобеюс Изаокас Андреевич</w:t>
            </w:r>
          </w:p>
        </w:tc>
      </w:tr>
      <w:tr w:rsidR="005D27B8" w:rsidRPr="002B3683">
        <w:tc>
          <w:tcPr>
            <w:tcW w:w="3151" w:type="dxa"/>
          </w:tcPr>
          <w:p w:rsidR="005D27B8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20" w:type="dxa"/>
          </w:tcPr>
          <w:p w:rsidR="005D27B8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Доцент кафедры урологии у</w:t>
            </w:r>
            <w:r w:rsidRPr="002F262F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</w:t>
            </w:r>
            <w:r w:rsidRPr="00E07B3D">
              <w:rPr>
                <w:sz w:val="28"/>
                <w:szCs w:val="28"/>
              </w:rPr>
              <w:t>к,</w:t>
            </w:r>
            <w:r>
              <w:rPr>
                <w:sz w:val="28"/>
                <w:szCs w:val="28"/>
              </w:rPr>
              <w:t xml:space="preserve"> доцент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20" w:type="dxa"/>
          </w:tcPr>
          <w:p w:rsidR="005D27B8" w:rsidRPr="002B3683" w:rsidRDefault="005D27B8" w:rsidP="001328A1">
            <w:pPr>
              <w:pStyle w:val="a3"/>
              <w:jc w:val="both"/>
              <w:rPr>
                <w:sz w:val="28"/>
                <w:szCs w:val="28"/>
              </w:rPr>
            </w:pPr>
            <w:r w:rsidRPr="00AB1E3D">
              <w:rPr>
                <w:sz w:val="28"/>
                <w:szCs w:val="28"/>
              </w:rPr>
              <w:t>(017) 2</w:t>
            </w:r>
            <w:r>
              <w:rPr>
                <w:sz w:val="28"/>
                <w:szCs w:val="28"/>
              </w:rPr>
              <w:t>9</w:t>
            </w:r>
            <w:r w:rsidRPr="00AB1E3D">
              <w:rPr>
                <w:sz w:val="28"/>
                <w:szCs w:val="28"/>
              </w:rPr>
              <w:t xml:space="preserve">0 </w:t>
            </w:r>
            <w:r>
              <w:rPr>
                <w:sz w:val="28"/>
                <w:szCs w:val="28"/>
              </w:rPr>
              <w:t>81</w:t>
            </w:r>
            <w:r w:rsidRPr="00AB1E3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86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474E7E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B3683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B3683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20" w:type="dxa"/>
          </w:tcPr>
          <w:p w:rsidR="005D27B8" w:rsidRPr="00C65122" w:rsidRDefault="005D27B8" w:rsidP="00474E7E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C65122">
              <w:rPr>
                <w:sz w:val="28"/>
                <w:szCs w:val="28"/>
              </w:rPr>
              <w:t>izaokas@mail.ru</w:t>
            </w:r>
          </w:p>
        </w:tc>
      </w:tr>
    </w:tbl>
    <w:p w:rsidR="005D27B8" w:rsidRDefault="005D27B8"/>
    <w:p w:rsidR="005D27B8" w:rsidRDefault="005D27B8"/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/>
      </w:tblPr>
      <w:tblGrid>
        <w:gridCol w:w="3151"/>
        <w:gridCol w:w="6420"/>
      </w:tblGrid>
      <w:tr w:rsidR="005D27B8" w:rsidRPr="002B3683">
        <w:tc>
          <w:tcPr>
            <w:tcW w:w="3151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420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Гаврусев Андрей Александрович</w:t>
            </w:r>
          </w:p>
        </w:tc>
      </w:tr>
      <w:tr w:rsidR="005D27B8">
        <w:tc>
          <w:tcPr>
            <w:tcW w:w="3151" w:type="dxa"/>
          </w:tcPr>
          <w:p w:rsidR="005D27B8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420" w:type="dxa"/>
          </w:tcPr>
          <w:p w:rsidR="005D27B8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 w:rsidRPr="00AB1E3D">
              <w:rPr>
                <w:sz w:val="28"/>
                <w:szCs w:val="28"/>
              </w:rPr>
              <w:t xml:space="preserve">Ассистент кафедры урологии </w:t>
            </w:r>
            <w:r>
              <w:rPr>
                <w:sz w:val="28"/>
                <w:szCs w:val="28"/>
              </w:rPr>
              <w:t>у</w:t>
            </w:r>
            <w:r w:rsidRPr="00AB1E3D">
              <w:rPr>
                <w:sz w:val="28"/>
                <w:szCs w:val="28"/>
              </w:rPr>
              <w:t>чреждения образования «Белорусский государственный медицинский университет»</w:t>
            </w:r>
            <w:r>
              <w:rPr>
                <w:sz w:val="28"/>
                <w:szCs w:val="28"/>
              </w:rPr>
              <w:t>, кандидат медицинских наук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420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 w:rsidRPr="00AB1E3D">
              <w:rPr>
                <w:sz w:val="28"/>
                <w:szCs w:val="28"/>
              </w:rPr>
              <w:t>(017) 208 63 59</w:t>
            </w:r>
          </w:p>
        </w:tc>
      </w:tr>
      <w:tr w:rsidR="005D27B8" w:rsidRPr="002B3683">
        <w:tc>
          <w:tcPr>
            <w:tcW w:w="3151" w:type="dxa"/>
          </w:tcPr>
          <w:p w:rsidR="005D27B8" w:rsidRPr="002B3683" w:rsidRDefault="005D27B8" w:rsidP="00213079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i/>
                <w:iCs/>
                <w:sz w:val="28"/>
                <w:szCs w:val="28"/>
                <w:lang w:val="en-US"/>
              </w:rPr>
              <w:t>E</w:t>
            </w:r>
            <w:r w:rsidRPr="002B3683">
              <w:rPr>
                <w:i/>
                <w:iCs/>
                <w:sz w:val="28"/>
                <w:szCs w:val="28"/>
              </w:rPr>
              <w:t>-</w:t>
            </w:r>
            <w:r w:rsidRPr="002B3683">
              <w:rPr>
                <w:i/>
                <w:iCs/>
                <w:sz w:val="28"/>
                <w:szCs w:val="28"/>
                <w:lang w:val="en-US"/>
              </w:rPr>
              <w:t>mail</w:t>
            </w:r>
            <w:r w:rsidRPr="002B3683">
              <w:rPr>
                <w:i/>
                <w:iCs/>
                <w:sz w:val="28"/>
                <w:szCs w:val="28"/>
              </w:rPr>
              <w:t>:</w:t>
            </w:r>
          </w:p>
        </w:tc>
        <w:tc>
          <w:tcPr>
            <w:tcW w:w="6420" w:type="dxa"/>
          </w:tcPr>
          <w:p w:rsidR="005D27B8" w:rsidRPr="00C65122" w:rsidRDefault="005D27B8" w:rsidP="00213079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C65122">
              <w:rPr>
                <w:sz w:val="28"/>
                <w:szCs w:val="28"/>
              </w:rPr>
              <w:t>agavrusev@tut.by</w:t>
            </w:r>
          </w:p>
        </w:tc>
      </w:tr>
    </w:tbl>
    <w:p w:rsidR="005D27B8" w:rsidRDefault="005D27B8"/>
    <w:sectPr w:rsidR="005D27B8" w:rsidSect="00AC4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DA" w:rsidRDefault="001918DA">
      <w:r>
        <w:separator/>
      </w:r>
    </w:p>
  </w:endnote>
  <w:endnote w:type="continuationSeparator" w:id="0">
    <w:p w:rsidR="001918DA" w:rsidRDefault="00191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DA" w:rsidRDefault="001918DA">
      <w:r>
        <w:separator/>
      </w:r>
    </w:p>
  </w:footnote>
  <w:footnote w:type="continuationSeparator" w:id="0">
    <w:p w:rsidR="001918DA" w:rsidRDefault="001918DA">
      <w:r>
        <w:continuationSeparator/>
      </w:r>
    </w:p>
  </w:footnote>
  <w:footnote w:id="1">
    <w:p w:rsidR="005D27B8" w:rsidRDefault="005D27B8">
      <w:pPr>
        <w:pStyle w:val="a9"/>
      </w:pPr>
      <w:r w:rsidRPr="000E0B42">
        <w:rPr>
          <w:rStyle w:val="ab"/>
        </w:rPr>
        <w:sym w:font="Symbol" w:char="F02A"/>
      </w:r>
      <w:r>
        <w:t xml:space="preserve"> Здесь и далее для специальности 1-79 01 01 «Лечебное дело».</w:t>
      </w:r>
    </w:p>
  </w:footnote>
  <w:footnote w:id="2">
    <w:p w:rsidR="005D27B8" w:rsidRDefault="005D27B8">
      <w:pPr>
        <w:pStyle w:val="a9"/>
      </w:pPr>
      <w:r w:rsidRPr="000E0B42">
        <w:rPr>
          <w:rStyle w:val="ab"/>
        </w:rPr>
        <w:sym w:font="Symbol" w:char="F02A"/>
      </w:r>
      <w:r w:rsidRPr="000E0B42">
        <w:rPr>
          <w:rStyle w:val="ab"/>
        </w:rPr>
        <w:sym w:font="Symbol" w:char="F02A"/>
      </w:r>
      <w:r>
        <w:t xml:space="preserve"> Здесь и далее для специальности 1-79 01 02 «Педиатрия».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B8" w:rsidRDefault="00BB554F" w:rsidP="00A853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27B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27B8" w:rsidRDefault="005D27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B8" w:rsidRPr="001F4006" w:rsidRDefault="00BB554F" w:rsidP="00A85318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="005D27B8"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5D27B8">
      <w:rPr>
        <w:rStyle w:val="a5"/>
        <w:noProof/>
        <w:sz w:val="28"/>
        <w:szCs w:val="28"/>
      </w:rPr>
      <w:t>3</w:t>
    </w:r>
    <w:r w:rsidRPr="001F4006">
      <w:rPr>
        <w:rStyle w:val="a5"/>
        <w:sz w:val="28"/>
        <w:szCs w:val="28"/>
      </w:rPr>
      <w:fldChar w:fldCharType="end"/>
    </w:r>
  </w:p>
  <w:p w:rsidR="005D27B8" w:rsidRPr="001F4006" w:rsidRDefault="005D27B8">
    <w:pPr>
      <w:pStyle w:val="a3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7B8" w:rsidRPr="001F4006" w:rsidRDefault="00BB554F" w:rsidP="00A85318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="005D27B8"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C73C28">
      <w:rPr>
        <w:rStyle w:val="a5"/>
        <w:noProof/>
        <w:sz w:val="28"/>
        <w:szCs w:val="28"/>
      </w:rPr>
      <w:t>3</w:t>
    </w:r>
    <w:r w:rsidRPr="001F4006">
      <w:rPr>
        <w:rStyle w:val="a5"/>
        <w:sz w:val="28"/>
        <w:szCs w:val="28"/>
      </w:rPr>
      <w:fldChar w:fldCharType="end"/>
    </w:r>
  </w:p>
  <w:p w:rsidR="005D27B8" w:rsidRPr="001F4006" w:rsidRDefault="005D27B8">
    <w:pPr>
      <w:pStyle w:val="a3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4D8128D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E81B73"/>
    <w:multiLevelType w:val="multilevel"/>
    <w:tmpl w:val="A6F6DBA6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1B315818"/>
    <w:multiLevelType w:val="hybridMultilevel"/>
    <w:tmpl w:val="9FCE1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23F93B74"/>
    <w:multiLevelType w:val="hybridMultilevel"/>
    <w:tmpl w:val="1922A7D6"/>
    <w:lvl w:ilvl="0" w:tplc="63D0A9F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6705427"/>
    <w:multiLevelType w:val="hybridMultilevel"/>
    <w:tmpl w:val="2668E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70402"/>
    <w:multiLevelType w:val="hybridMultilevel"/>
    <w:tmpl w:val="757444BA"/>
    <w:lvl w:ilvl="0" w:tplc="0C8CBA7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2DE90CBB"/>
    <w:multiLevelType w:val="hybridMultilevel"/>
    <w:tmpl w:val="13D8CC30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36EF3E26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E382BD0"/>
    <w:multiLevelType w:val="multilevel"/>
    <w:tmpl w:val="A6F6DBA6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>
    <w:nsid w:val="4D017169"/>
    <w:multiLevelType w:val="hybridMultilevel"/>
    <w:tmpl w:val="4B3A69C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4A924AC"/>
    <w:multiLevelType w:val="hybridMultilevel"/>
    <w:tmpl w:val="26061F20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AA06326"/>
    <w:multiLevelType w:val="multilevel"/>
    <w:tmpl w:val="26061F2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D8A483C"/>
    <w:multiLevelType w:val="hybridMultilevel"/>
    <w:tmpl w:val="B7CCC0E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6D884DE1"/>
    <w:multiLevelType w:val="hybridMultilevel"/>
    <w:tmpl w:val="D854B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8454F3"/>
    <w:multiLevelType w:val="multilevel"/>
    <w:tmpl w:val="A6F6DBA6"/>
    <w:lvl w:ilvl="0">
      <w:start w:val="1"/>
      <w:numFmt w:val="decimal"/>
      <w:lvlText w:val="%1.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5"/>
  </w:num>
  <w:num w:numId="2">
    <w:abstractNumId w:val="23"/>
  </w:num>
  <w:num w:numId="3">
    <w:abstractNumId w:val="25"/>
  </w:num>
  <w:num w:numId="4">
    <w:abstractNumId w:val="20"/>
  </w:num>
  <w:num w:numId="5">
    <w:abstractNumId w:val="34"/>
  </w:num>
  <w:num w:numId="6">
    <w:abstractNumId w:val="13"/>
  </w:num>
  <w:num w:numId="7">
    <w:abstractNumId w:val="29"/>
  </w:num>
  <w:num w:numId="8">
    <w:abstractNumId w:val="0"/>
  </w:num>
  <w:num w:numId="9">
    <w:abstractNumId w:val="14"/>
  </w:num>
  <w:num w:numId="10">
    <w:abstractNumId w:val="19"/>
  </w:num>
  <w:num w:numId="11">
    <w:abstractNumId w:val="33"/>
  </w:num>
  <w:num w:numId="12">
    <w:abstractNumId w:val="32"/>
  </w:num>
  <w:num w:numId="13">
    <w:abstractNumId w:val="11"/>
  </w:num>
  <w:num w:numId="14">
    <w:abstractNumId w:val="30"/>
  </w:num>
  <w:num w:numId="15">
    <w:abstractNumId w:val="21"/>
  </w:num>
  <w:num w:numId="16">
    <w:abstractNumId w:val="24"/>
  </w:num>
  <w:num w:numId="17">
    <w:abstractNumId w:val="26"/>
  </w:num>
  <w:num w:numId="18">
    <w:abstractNumId w:val="28"/>
  </w:num>
  <w:num w:numId="19">
    <w:abstractNumId w:val="35"/>
  </w:num>
  <w:num w:numId="20">
    <w:abstractNumId w:val="17"/>
  </w:num>
  <w:num w:numId="21">
    <w:abstractNumId w:val="16"/>
  </w:num>
  <w:num w:numId="22">
    <w:abstractNumId w:val="3"/>
  </w:num>
  <w:num w:numId="23">
    <w:abstractNumId w:val="2"/>
  </w:num>
  <w:num w:numId="24">
    <w:abstractNumId w:val="18"/>
  </w:num>
  <w:num w:numId="25">
    <w:abstractNumId w:val="8"/>
  </w:num>
  <w:num w:numId="26">
    <w:abstractNumId w:val="6"/>
  </w:num>
  <w:num w:numId="27">
    <w:abstractNumId w:val="10"/>
  </w:num>
  <w:num w:numId="28">
    <w:abstractNumId w:val="7"/>
  </w:num>
  <w:num w:numId="29">
    <w:abstractNumId w:val="1"/>
  </w:num>
  <w:num w:numId="30">
    <w:abstractNumId w:val="15"/>
  </w:num>
  <w:num w:numId="31">
    <w:abstractNumId w:val="31"/>
  </w:num>
  <w:num w:numId="3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7"/>
  </w:num>
  <w:num w:numId="34">
    <w:abstractNumId w:val="22"/>
  </w:num>
  <w:num w:numId="35">
    <w:abstractNumId w:val="9"/>
  </w:num>
  <w:num w:numId="36">
    <w:abstractNumId w:val="12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oNotTrackMoves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B9D"/>
    <w:rsid w:val="00000383"/>
    <w:rsid w:val="000106F4"/>
    <w:rsid w:val="00013554"/>
    <w:rsid w:val="00023EFC"/>
    <w:rsid w:val="0002689C"/>
    <w:rsid w:val="000360E2"/>
    <w:rsid w:val="00037919"/>
    <w:rsid w:val="00040B84"/>
    <w:rsid w:val="000472EB"/>
    <w:rsid w:val="00054304"/>
    <w:rsid w:val="0005479E"/>
    <w:rsid w:val="00066801"/>
    <w:rsid w:val="00080953"/>
    <w:rsid w:val="0008626D"/>
    <w:rsid w:val="0009549B"/>
    <w:rsid w:val="000A0232"/>
    <w:rsid w:val="000A164F"/>
    <w:rsid w:val="000A48D4"/>
    <w:rsid w:val="000B02B0"/>
    <w:rsid w:val="000B41E1"/>
    <w:rsid w:val="000B482F"/>
    <w:rsid w:val="000C7076"/>
    <w:rsid w:val="000C77C1"/>
    <w:rsid w:val="000E0B42"/>
    <w:rsid w:val="000F6DF6"/>
    <w:rsid w:val="00102C73"/>
    <w:rsid w:val="00102E16"/>
    <w:rsid w:val="001074AE"/>
    <w:rsid w:val="00114990"/>
    <w:rsid w:val="0011577B"/>
    <w:rsid w:val="00125182"/>
    <w:rsid w:val="00126614"/>
    <w:rsid w:val="001328A1"/>
    <w:rsid w:val="00135C14"/>
    <w:rsid w:val="001373AC"/>
    <w:rsid w:val="00161958"/>
    <w:rsid w:val="00182C01"/>
    <w:rsid w:val="0018400F"/>
    <w:rsid w:val="001918DA"/>
    <w:rsid w:val="0019333E"/>
    <w:rsid w:val="00196C3E"/>
    <w:rsid w:val="001A5A2D"/>
    <w:rsid w:val="001A5E2C"/>
    <w:rsid w:val="001A705A"/>
    <w:rsid w:val="001C11E7"/>
    <w:rsid w:val="001C3D80"/>
    <w:rsid w:val="001D1CD6"/>
    <w:rsid w:val="001D68D6"/>
    <w:rsid w:val="001E1D3E"/>
    <w:rsid w:val="001E21E5"/>
    <w:rsid w:val="001F4006"/>
    <w:rsid w:val="001F586B"/>
    <w:rsid w:val="00207B02"/>
    <w:rsid w:val="00213079"/>
    <w:rsid w:val="002326E3"/>
    <w:rsid w:val="00253091"/>
    <w:rsid w:val="0026792F"/>
    <w:rsid w:val="002767C8"/>
    <w:rsid w:val="00287469"/>
    <w:rsid w:val="0029532D"/>
    <w:rsid w:val="0029651E"/>
    <w:rsid w:val="002A01F2"/>
    <w:rsid w:val="002B0895"/>
    <w:rsid w:val="002B3683"/>
    <w:rsid w:val="002C05F3"/>
    <w:rsid w:val="002C7098"/>
    <w:rsid w:val="002C7EDB"/>
    <w:rsid w:val="002D2442"/>
    <w:rsid w:val="002D714E"/>
    <w:rsid w:val="002E0F20"/>
    <w:rsid w:val="002E377F"/>
    <w:rsid w:val="002E78CA"/>
    <w:rsid w:val="002F04DD"/>
    <w:rsid w:val="002F262F"/>
    <w:rsid w:val="002F3F66"/>
    <w:rsid w:val="00303AE6"/>
    <w:rsid w:val="00315194"/>
    <w:rsid w:val="00317D94"/>
    <w:rsid w:val="00320175"/>
    <w:rsid w:val="00322016"/>
    <w:rsid w:val="0032644E"/>
    <w:rsid w:val="003438CC"/>
    <w:rsid w:val="003620D0"/>
    <w:rsid w:val="00391F79"/>
    <w:rsid w:val="003955A1"/>
    <w:rsid w:val="003A4829"/>
    <w:rsid w:val="003A7D09"/>
    <w:rsid w:val="003C5860"/>
    <w:rsid w:val="003F5501"/>
    <w:rsid w:val="00401A07"/>
    <w:rsid w:val="00403274"/>
    <w:rsid w:val="004064B3"/>
    <w:rsid w:val="004067F1"/>
    <w:rsid w:val="004116D7"/>
    <w:rsid w:val="0041495A"/>
    <w:rsid w:val="0042719E"/>
    <w:rsid w:val="00432061"/>
    <w:rsid w:val="0044176A"/>
    <w:rsid w:val="004420FF"/>
    <w:rsid w:val="00450275"/>
    <w:rsid w:val="00452CCD"/>
    <w:rsid w:val="0045430C"/>
    <w:rsid w:val="0045702E"/>
    <w:rsid w:val="00457514"/>
    <w:rsid w:val="004632F2"/>
    <w:rsid w:val="00474E7E"/>
    <w:rsid w:val="00476ECC"/>
    <w:rsid w:val="00486D7F"/>
    <w:rsid w:val="00496637"/>
    <w:rsid w:val="004A0CBD"/>
    <w:rsid w:val="004A36FE"/>
    <w:rsid w:val="004A5591"/>
    <w:rsid w:val="004C4FB1"/>
    <w:rsid w:val="004D2BDB"/>
    <w:rsid w:val="004D3571"/>
    <w:rsid w:val="004D4889"/>
    <w:rsid w:val="004D559F"/>
    <w:rsid w:val="004D601B"/>
    <w:rsid w:val="004D6B6F"/>
    <w:rsid w:val="004E007C"/>
    <w:rsid w:val="004F1E97"/>
    <w:rsid w:val="004F328E"/>
    <w:rsid w:val="0051354E"/>
    <w:rsid w:val="00515175"/>
    <w:rsid w:val="00521D0F"/>
    <w:rsid w:val="0052243C"/>
    <w:rsid w:val="005231E7"/>
    <w:rsid w:val="00532DBE"/>
    <w:rsid w:val="00536430"/>
    <w:rsid w:val="005515D6"/>
    <w:rsid w:val="00567688"/>
    <w:rsid w:val="00572524"/>
    <w:rsid w:val="00574910"/>
    <w:rsid w:val="0057568A"/>
    <w:rsid w:val="00577496"/>
    <w:rsid w:val="00583E5C"/>
    <w:rsid w:val="00586B56"/>
    <w:rsid w:val="005A085C"/>
    <w:rsid w:val="005A3803"/>
    <w:rsid w:val="005A419C"/>
    <w:rsid w:val="005A681C"/>
    <w:rsid w:val="005B1E94"/>
    <w:rsid w:val="005C0F2F"/>
    <w:rsid w:val="005C4BF0"/>
    <w:rsid w:val="005C7840"/>
    <w:rsid w:val="005D23AB"/>
    <w:rsid w:val="005D27B8"/>
    <w:rsid w:val="005E7D3A"/>
    <w:rsid w:val="005F1F6C"/>
    <w:rsid w:val="005F4235"/>
    <w:rsid w:val="005F6116"/>
    <w:rsid w:val="00605268"/>
    <w:rsid w:val="0061710C"/>
    <w:rsid w:val="00627194"/>
    <w:rsid w:val="00630268"/>
    <w:rsid w:val="00630623"/>
    <w:rsid w:val="00656DC0"/>
    <w:rsid w:val="00656E03"/>
    <w:rsid w:val="00677071"/>
    <w:rsid w:val="0068427E"/>
    <w:rsid w:val="006858A8"/>
    <w:rsid w:val="0069099E"/>
    <w:rsid w:val="0069622E"/>
    <w:rsid w:val="006A1A2D"/>
    <w:rsid w:val="006C6F80"/>
    <w:rsid w:val="006D43C8"/>
    <w:rsid w:val="006F1552"/>
    <w:rsid w:val="006F2902"/>
    <w:rsid w:val="006F6AA0"/>
    <w:rsid w:val="00705786"/>
    <w:rsid w:val="007175A3"/>
    <w:rsid w:val="00721DAA"/>
    <w:rsid w:val="0072447A"/>
    <w:rsid w:val="0073310A"/>
    <w:rsid w:val="00734FEB"/>
    <w:rsid w:val="0074547F"/>
    <w:rsid w:val="00750B1D"/>
    <w:rsid w:val="007620FA"/>
    <w:rsid w:val="007756B6"/>
    <w:rsid w:val="00776731"/>
    <w:rsid w:val="00781E3F"/>
    <w:rsid w:val="007879C6"/>
    <w:rsid w:val="00790342"/>
    <w:rsid w:val="007911EB"/>
    <w:rsid w:val="0079385F"/>
    <w:rsid w:val="00793AAE"/>
    <w:rsid w:val="00796FA3"/>
    <w:rsid w:val="007B709F"/>
    <w:rsid w:val="007C13C9"/>
    <w:rsid w:val="007C409F"/>
    <w:rsid w:val="007C5629"/>
    <w:rsid w:val="007C7DAB"/>
    <w:rsid w:val="007D2566"/>
    <w:rsid w:val="007F2BD4"/>
    <w:rsid w:val="008066F6"/>
    <w:rsid w:val="00806AA0"/>
    <w:rsid w:val="00811ABC"/>
    <w:rsid w:val="008155A0"/>
    <w:rsid w:val="00815958"/>
    <w:rsid w:val="00820C9D"/>
    <w:rsid w:val="00821172"/>
    <w:rsid w:val="0082688E"/>
    <w:rsid w:val="00833B34"/>
    <w:rsid w:val="0083437E"/>
    <w:rsid w:val="0084771A"/>
    <w:rsid w:val="00853587"/>
    <w:rsid w:val="00857A54"/>
    <w:rsid w:val="00857AE7"/>
    <w:rsid w:val="00874C9D"/>
    <w:rsid w:val="008760AA"/>
    <w:rsid w:val="008A3E8A"/>
    <w:rsid w:val="008A404B"/>
    <w:rsid w:val="008A492B"/>
    <w:rsid w:val="008B134D"/>
    <w:rsid w:val="008D6D66"/>
    <w:rsid w:val="008D7A92"/>
    <w:rsid w:val="008D7CB7"/>
    <w:rsid w:val="008E23C1"/>
    <w:rsid w:val="008E5908"/>
    <w:rsid w:val="008F2DCA"/>
    <w:rsid w:val="008F4721"/>
    <w:rsid w:val="008F6F90"/>
    <w:rsid w:val="008F7A23"/>
    <w:rsid w:val="008F7CEA"/>
    <w:rsid w:val="00911861"/>
    <w:rsid w:val="00915D5D"/>
    <w:rsid w:val="00917E72"/>
    <w:rsid w:val="00924A53"/>
    <w:rsid w:val="00927B9A"/>
    <w:rsid w:val="00934928"/>
    <w:rsid w:val="0094038F"/>
    <w:rsid w:val="0095754F"/>
    <w:rsid w:val="00965333"/>
    <w:rsid w:val="009668D7"/>
    <w:rsid w:val="00970126"/>
    <w:rsid w:val="00977670"/>
    <w:rsid w:val="00984D4F"/>
    <w:rsid w:val="00993549"/>
    <w:rsid w:val="00993727"/>
    <w:rsid w:val="00994C64"/>
    <w:rsid w:val="009A1801"/>
    <w:rsid w:val="009A24F0"/>
    <w:rsid w:val="009A2843"/>
    <w:rsid w:val="009A4C63"/>
    <w:rsid w:val="009A6E77"/>
    <w:rsid w:val="009B0DD9"/>
    <w:rsid w:val="009B5DED"/>
    <w:rsid w:val="009D1669"/>
    <w:rsid w:val="009E308C"/>
    <w:rsid w:val="009F4CB5"/>
    <w:rsid w:val="009F5B8A"/>
    <w:rsid w:val="009F5B9D"/>
    <w:rsid w:val="00A04EDC"/>
    <w:rsid w:val="00A218A0"/>
    <w:rsid w:val="00A258BF"/>
    <w:rsid w:val="00A374C3"/>
    <w:rsid w:val="00A37864"/>
    <w:rsid w:val="00A44319"/>
    <w:rsid w:val="00A501B2"/>
    <w:rsid w:val="00A513D7"/>
    <w:rsid w:val="00A53639"/>
    <w:rsid w:val="00A56967"/>
    <w:rsid w:val="00A70671"/>
    <w:rsid w:val="00A73936"/>
    <w:rsid w:val="00A73F48"/>
    <w:rsid w:val="00A85318"/>
    <w:rsid w:val="00A92123"/>
    <w:rsid w:val="00A924B9"/>
    <w:rsid w:val="00A944AD"/>
    <w:rsid w:val="00AA5EB1"/>
    <w:rsid w:val="00AA748F"/>
    <w:rsid w:val="00AB0110"/>
    <w:rsid w:val="00AB1E3D"/>
    <w:rsid w:val="00AB24A7"/>
    <w:rsid w:val="00AC32C9"/>
    <w:rsid w:val="00AC3A15"/>
    <w:rsid w:val="00AC3E58"/>
    <w:rsid w:val="00AC4FCA"/>
    <w:rsid w:val="00AC7D8C"/>
    <w:rsid w:val="00AD446C"/>
    <w:rsid w:val="00AD491C"/>
    <w:rsid w:val="00AE3487"/>
    <w:rsid w:val="00AF33ED"/>
    <w:rsid w:val="00AF4856"/>
    <w:rsid w:val="00B23140"/>
    <w:rsid w:val="00B23AA1"/>
    <w:rsid w:val="00B31EB2"/>
    <w:rsid w:val="00B5548C"/>
    <w:rsid w:val="00B61E89"/>
    <w:rsid w:val="00B62E11"/>
    <w:rsid w:val="00B63564"/>
    <w:rsid w:val="00B778D2"/>
    <w:rsid w:val="00B853A9"/>
    <w:rsid w:val="00B937A0"/>
    <w:rsid w:val="00BA4FFC"/>
    <w:rsid w:val="00BA787E"/>
    <w:rsid w:val="00BB16F3"/>
    <w:rsid w:val="00BB554F"/>
    <w:rsid w:val="00BC16B5"/>
    <w:rsid w:val="00BD64AE"/>
    <w:rsid w:val="00BE2CF1"/>
    <w:rsid w:val="00BF0158"/>
    <w:rsid w:val="00BF062F"/>
    <w:rsid w:val="00C04CCD"/>
    <w:rsid w:val="00C06479"/>
    <w:rsid w:val="00C10CCD"/>
    <w:rsid w:val="00C145B8"/>
    <w:rsid w:val="00C240A5"/>
    <w:rsid w:val="00C352D1"/>
    <w:rsid w:val="00C411A0"/>
    <w:rsid w:val="00C42B38"/>
    <w:rsid w:val="00C459D0"/>
    <w:rsid w:val="00C5419E"/>
    <w:rsid w:val="00C56632"/>
    <w:rsid w:val="00C65122"/>
    <w:rsid w:val="00C72063"/>
    <w:rsid w:val="00C73C28"/>
    <w:rsid w:val="00C86BBE"/>
    <w:rsid w:val="00CA0AE8"/>
    <w:rsid w:val="00CA0AF7"/>
    <w:rsid w:val="00CA0C8E"/>
    <w:rsid w:val="00CA1A81"/>
    <w:rsid w:val="00CA667A"/>
    <w:rsid w:val="00CB462F"/>
    <w:rsid w:val="00CB4D7A"/>
    <w:rsid w:val="00CC5952"/>
    <w:rsid w:val="00CC7EFF"/>
    <w:rsid w:val="00CE21C4"/>
    <w:rsid w:val="00CE21EB"/>
    <w:rsid w:val="00CE4E91"/>
    <w:rsid w:val="00D03CEE"/>
    <w:rsid w:val="00D071E1"/>
    <w:rsid w:val="00D20375"/>
    <w:rsid w:val="00D264ED"/>
    <w:rsid w:val="00D40B0C"/>
    <w:rsid w:val="00D43CAC"/>
    <w:rsid w:val="00D50EAE"/>
    <w:rsid w:val="00D6189B"/>
    <w:rsid w:val="00D70EAF"/>
    <w:rsid w:val="00D766DF"/>
    <w:rsid w:val="00D76DDE"/>
    <w:rsid w:val="00D822BF"/>
    <w:rsid w:val="00D8489B"/>
    <w:rsid w:val="00D955CD"/>
    <w:rsid w:val="00DA36E9"/>
    <w:rsid w:val="00DA4B03"/>
    <w:rsid w:val="00DA4B1F"/>
    <w:rsid w:val="00DA678F"/>
    <w:rsid w:val="00DB05FE"/>
    <w:rsid w:val="00DC35FC"/>
    <w:rsid w:val="00DE1E2F"/>
    <w:rsid w:val="00DE20A7"/>
    <w:rsid w:val="00DF11BE"/>
    <w:rsid w:val="00DF5480"/>
    <w:rsid w:val="00E07B3D"/>
    <w:rsid w:val="00E111B9"/>
    <w:rsid w:val="00E22059"/>
    <w:rsid w:val="00E22D08"/>
    <w:rsid w:val="00E31C7E"/>
    <w:rsid w:val="00E44C16"/>
    <w:rsid w:val="00E667A9"/>
    <w:rsid w:val="00E66B1F"/>
    <w:rsid w:val="00E83535"/>
    <w:rsid w:val="00E87908"/>
    <w:rsid w:val="00EA7F48"/>
    <w:rsid w:val="00EB2534"/>
    <w:rsid w:val="00EB4EA1"/>
    <w:rsid w:val="00EC5657"/>
    <w:rsid w:val="00EC5F43"/>
    <w:rsid w:val="00ED00E5"/>
    <w:rsid w:val="00ED4C12"/>
    <w:rsid w:val="00ED5548"/>
    <w:rsid w:val="00EE5B2A"/>
    <w:rsid w:val="00EE7061"/>
    <w:rsid w:val="00EF00CC"/>
    <w:rsid w:val="00EF37B4"/>
    <w:rsid w:val="00EF3895"/>
    <w:rsid w:val="00EF39C2"/>
    <w:rsid w:val="00EF607E"/>
    <w:rsid w:val="00F02C2F"/>
    <w:rsid w:val="00F02EE1"/>
    <w:rsid w:val="00F06358"/>
    <w:rsid w:val="00F17DAF"/>
    <w:rsid w:val="00F32630"/>
    <w:rsid w:val="00F36119"/>
    <w:rsid w:val="00F43D63"/>
    <w:rsid w:val="00F5008F"/>
    <w:rsid w:val="00F522FE"/>
    <w:rsid w:val="00F52B86"/>
    <w:rsid w:val="00F57667"/>
    <w:rsid w:val="00F660CE"/>
    <w:rsid w:val="00F73AEC"/>
    <w:rsid w:val="00F80A97"/>
    <w:rsid w:val="00F8118E"/>
    <w:rsid w:val="00F811D8"/>
    <w:rsid w:val="00F82637"/>
    <w:rsid w:val="00F853C7"/>
    <w:rsid w:val="00F87D34"/>
    <w:rsid w:val="00F91668"/>
    <w:rsid w:val="00F9681A"/>
    <w:rsid w:val="00FB3C6F"/>
    <w:rsid w:val="00FB5508"/>
    <w:rsid w:val="00FC4716"/>
    <w:rsid w:val="00FC5EB6"/>
    <w:rsid w:val="00FD31BE"/>
    <w:rsid w:val="00FD6466"/>
    <w:rsid w:val="00FE1280"/>
    <w:rsid w:val="00FE5DA7"/>
    <w:rsid w:val="00FF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nhideWhenUsed="0"/>
    <w:lsdException w:name="toc 2" w:unhideWhenUsed="0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3" w:unhideWhenUsed="0"/>
    <w:lsdException w:name="Hyperlink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B34"/>
  </w:style>
  <w:style w:type="paragraph" w:styleId="1">
    <w:name w:val="heading 1"/>
    <w:basedOn w:val="a"/>
    <w:next w:val="a"/>
    <w:link w:val="10"/>
    <w:uiPriority w:val="99"/>
    <w:qFormat/>
    <w:rsid w:val="00977670"/>
    <w:pPr>
      <w:keepNext/>
      <w:suppressAutoHyphens/>
      <w:spacing w:before="480" w:after="360"/>
      <w:ind w:firstLine="454"/>
      <w:jc w:val="both"/>
      <w:outlineLvl w:val="0"/>
    </w:pPr>
    <w:rPr>
      <w:rFonts w:ascii="Cambria" w:hAnsi="Cambria" w:cs="Cambria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767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833B3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4E7E"/>
    <w:rPr>
      <w:lang w:val="ru-RU" w:eastAsia="ru-RU"/>
    </w:rPr>
  </w:style>
  <w:style w:type="character" w:styleId="a5">
    <w:name w:val="page number"/>
    <w:basedOn w:val="a0"/>
    <w:uiPriority w:val="99"/>
    <w:rsid w:val="00833B34"/>
  </w:style>
  <w:style w:type="paragraph" w:styleId="a6">
    <w:name w:val="Body Text Indent"/>
    <w:basedOn w:val="a"/>
    <w:link w:val="a7"/>
    <w:uiPriority w:val="99"/>
    <w:rsid w:val="00833B34"/>
    <w:pPr>
      <w:ind w:left="7513" w:hanging="6804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C7D8C"/>
    <w:rPr>
      <w:sz w:val="20"/>
      <w:szCs w:val="20"/>
      <w:lang w:val="ru-RU" w:eastAsia="ru-RU"/>
    </w:rPr>
  </w:style>
  <w:style w:type="paragraph" w:customStyle="1" w:styleId="11">
    <w:name w:val="Текст1"/>
    <w:basedOn w:val="a"/>
    <w:uiPriority w:val="99"/>
    <w:rsid w:val="00833B3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2">
    <w:name w:val="toc 1"/>
    <w:basedOn w:val="a"/>
    <w:next w:val="a"/>
    <w:autoRedefine/>
    <w:uiPriority w:val="99"/>
    <w:semiHidden/>
    <w:rsid w:val="00833B34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8">
    <w:name w:val="Hyperlink"/>
    <w:basedOn w:val="a0"/>
    <w:uiPriority w:val="99"/>
    <w:rsid w:val="00833B34"/>
    <w:rPr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833B34"/>
    <w:pPr>
      <w:spacing w:before="240"/>
    </w:pPr>
    <w:rPr>
      <w:b/>
      <w:bCs/>
    </w:rPr>
  </w:style>
  <w:style w:type="paragraph" w:styleId="3">
    <w:name w:val="toc 3"/>
    <w:basedOn w:val="a"/>
    <w:next w:val="a"/>
    <w:autoRedefine/>
    <w:uiPriority w:val="99"/>
    <w:semiHidden/>
    <w:rsid w:val="00833B34"/>
    <w:pPr>
      <w:ind w:left="200"/>
    </w:pPr>
  </w:style>
  <w:style w:type="paragraph" w:styleId="a9">
    <w:name w:val="footnote text"/>
    <w:basedOn w:val="a"/>
    <w:link w:val="aa"/>
    <w:uiPriority w:val="99"/>
    <w:semiHidden/>
    <w:rsid w:val="00833B34"/>
  </w:style>
  <w:style w:type="character" w:customStyle="1" w:styleId="aa">
    <w:name w:val="Текст сноски Знак"/>
    <w:basedOn w:val="a0"/>
    <w:link w:val="a9"/>
    <w:uiPriority w:val="99"/>
    <w:semiHidden/>
    <w:rsid w:val="00486D7F"/>
    <w:rPr>
      <w:lang w:val="ru-RU" w:eastAsia="ru-RU"/>
    </w:rPr>
  </w:style>
  <w:style w:type="character" w:styleId="ab">
    <w:name w:val="footnote reference"/>
    <w:basedOn w:val="a0"/>
    <w:uiPriority w:val="99"/>
    <w:semiHidden/>
    <w:rsid w:val="00833B34"/>
    <w:rPr>
      <w:vertAlign w:val="superscript"/>
    </w:rPr>
  </w:style>
  <w:style w:type="paragraph" w:styleId="ac">
    <w:name w:val="Body Text"/>
    <w:basedOn w:val="a"/>
    <w:link w:val="ad"/>
    <w:uiPriority w:val="99"/>
    <w:rsid w:val="00833B3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C7D8C"/>
    <w:rPr>
      <w:sz w:val="20"/>
      <w:szCs w:val="20"/>
      <w:lang w:val="ru-RU" w:eastAsia="ru-RU"/>
    </w:rPr>
  </w:style>
  <w:style w:type="character" w:customStyle="1" w:styleId="8pt">
    <w:name w:val="Основной текст + 8 pt"/>
    <w:aliases w:val="Полужирный"/>
    <w:uiPriority w:val="99"/>
    <w:rsid w:val="00833B34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customStyle="1" w:styleId="110">
    <w:name w:val="Текст11"/>
    <w:basedOn w:val="a"/>
    <w:uiPriority w:val="99"/>
    <w:rsid w:val="008D7C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30">
    <w:name w:val="Body Text 3"/>
    <w:basedOn w:val="a"/>
    <w:link w:val="31"/>
    <w:uiPriority w:val="99"/>
    <w:rsid w:val="00977670"/>
    <w:pPr>
      <w:spacing w:after="120"/>
    </w:pPr>
    <w:rPr>
      <w:sz w:val="16"/>
      <w:szCs w:val="16"/>
      <w:lang w:val="en-US"/>
    </w:rPr>
  </w:style>
  <w:style w:type="character" w:customStyle="1" w:styleId="31">
    <w:name w:val="Основной текст 3 Знак"/>
    <w:basedOn w:val="a0"/>
    <w:link w:val="30"/>
    <w:uiPriority w:val="99"/>
    <w:rsid w:val="00977670"/>
    <w:rPr>
      <w:sz w:val="16"/>
      <w:szCs w:val="16"/>
    </w:rPr>
  </w:style>
  <w:style w:type="paragraph" w:styleId="ae">
    <w:name w:val="List Paragraph"/>
    <w:basedOn w:val="a"/>
    <w:uiPriority w:val="99"/>
    <w:qFormat/>
    <w:rsid w:val="00776731"/>
    <w:pPr>
      <w:ind w:left="720"/>
      <w:contextualSpacing/>
    </w:pPr>
  </w:style>
  <w:style w:type="character" w:styleId="af">
    <w:name w:val="Emphasis"/>
    <w:basedOn w:val="a0"/>
    <w:uiPriority w:val="99"/>
    <w:qFormat/>
    <w:rsid w:val="00213079"/>
    <w:rPr>
      <w:i/>
      <w:iCs/>
    </w:rPr>
  </w:style>
  <w:style w:type="character" w:customStyle="1" w:styleId="apple-converted-space">
    <w:name w:val="apple-converted-space"/>
    <w:basedOn w:val="a0"/>
    <w:uiPriority w:val="99"/>
    <w:rsid w:val="00213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43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vsmu.by/about-vsmu/spisok-kafedr/18-departments/87-kafgosphi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7718</Words>
  <Characters>43999</Characters>
  <Application>Microsoft Office Word</Application>
  <DocSecurity>0</DocSecurity>
  <Lines>366</Lines>
  <Paragraphs>103</Paragraphs>
  <ScaleCrop>false</ScaleCrop>
  <Company>Name</Company>
  <LinksUpToDate>false</LinksUpToDate>
  <CharactersWithSpaces>51614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TolstajaEN</dc:creator>
  <cp:keywords/>
  <dc:description/>
  <cp:lastModifiedBy>User</cp:lastModifiedBy>
  <cp:revision>2</cp:revision>
  <cp:lastPrinted>2017-06-12T15:44:00Z</cp:lastPrinted>
  <dcterms:created xsi:type="dcterms:W3CDTF">2017-07-24T07:50:00Z</dcterms:created>
  <dcterms:modified xsi:type="dcterms:W3CDTF">2017-07-24T07:50:00Z</dcterms:modified>
</cp:coreProperties>
</file>